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F5" w:rsidRPr="005F44BB" w:rsidRDefault="004825F5" w:rsidP="004825F5">
      <w:pPr>
        <w:rPr>
          <w:lang w:val="en-US"/>
        </w:rPr>
      </w:pPr>
      <w:r w:rsidRPr="005F44BB">
        <w:rPr>
          <w:lang w:val="en-US"/>
        </w:rPr>
        <w:t xml:space="preserve">Table 3. Compositions of PGE minerals from borehole </w:t>
      </w:r>
      <w:r w:rsidRPr="005F44BB">
        <w:rPr>
          <w:b/>
          <w:lang w:val="en-US"/>
        </w:rPr>
        <w:t>PH-133</w:t>
      </w:r>
    </w:p>
    <w:p w:rsidR="004825F5" w:rsidRPr="005F44BB" w:rsidRDefault="004825F5" w:rsidP="004825F5">
      <w:pPr>
        <w:rPr>
          <w:sz w:val="18"/>
          <w:szCs w:val="18"/>
          <w:lang w:val="en-US"/>
        </w:rPr>
      </w:pPr>
    </w:p>
    <w:tbl>
      <w:tblPr>
        <w:tblW w:w="4915" w:type="pct"/>
        <w:tblLayout w:type="fixed"/>
        <w:tblLook w:val="01E0" w:firstRow="1" w:lastRow="1" w:firstColumn="1" w:lastColumn="1" w:noHBand="0" w:noVBand="0"/>
      </w:tblPr>
      <w:tblGrid>
        <w:gridCol w:w="494"/>
        <w:gridCol w:w="780"/>
        <w:gridCol w:w="2699"/>
        <w:gridCol w:w="706"/>
        <w:gridCol w:w="611"/>
        <w:gridCol w:w="731"/>
        <w:gridCol w:w="731"/>
        <w:gridCol w:w="731"/>
        <w:gridCol w:w="731"/>
        <w:gridCol w:w="730"/>
        <w:gridCol w:w="728"/>
        <w:gridCol w:w="730"/>
        <w:gridCol w:w="730"/>
        <w:gridCol w:w="730"/>
        <w:gridCol w:w="730"/>
        <w:gridCol w:w="730"/>
        <w:gridCol w:w="1000"/>
      </w:tblGrid>
      <w:tr w:rsidR="004825F5" w:rsidRPr="005F44BB" w:rsidTr="00BF320F"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No.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Depth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Formula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Au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Rh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F44BB">
              <w:rPr>
                <w:bCs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5F5" w:rsidRPr="005F44BB" w:rsidRDefault="004825F5" w:rsidP="00BF320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5F44BB">
              <w:rPr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4825F5" w:rsidRPr="005F44BB" w:rsidTr="00BF320F">
        <w:tc>
          <w:tcPr>
            <w:tcW w:w="172" w:type="pct"/>
            <w:tcBorders>
              <w:top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771.6-1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2.37</w:t>
            </w: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0.63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3.00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50.72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24.88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23.79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99.39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771.6-1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4.63</w:t>
            </w:r>
            <w:r w:rsidRPr="005F44BB">
              <w:rPr>
                <w:sz w:val="18"/>
                <w:szCs w:val="18"/>
                <w:lang w:val="en-US"/>
              </w:rPr>
              <w:t>Ag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0.40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5.03</w:t>
            </w:r>
            <w:r w:rsidRPr="005F44BB">
              <w:rPr>
                <w:sz w:val="18"/>
                <w:szCs w:val="18"/>
                <w:lang w:val="en-US"/>
              </w:rPr>
              <w:t>Pb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2.97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42.41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53.01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99.12</w:t>
            </w:r>
            <w:r w:rsidRPr="005F44BB">
              <w:rPr>
                <w:sz w:val="18"/>
                <w:szCs w:val="18"/>
                <w:lang w:val="en-US"/>
              </w:rPr>
              <w:t>*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771.6-1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(Pb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0.48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0.48</w:t>
            </w:r>
            <w:r w:rsidRPr="005F44BB">
              <w:rPr>
                <w:sz w:val="18"/>
                <w:szCs w:val="18"/>
                <w:lang w:val="en-US"/>
              </w:rPr>
              <w:t>Te0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.02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31.55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1.4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34.48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31.48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0.85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99.76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786.7-1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1.92</w:t>
            </w: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0.08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2.00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59.21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4.72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34.34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98.27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786.7-1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3.00</w:t>
            </w:r>
            <w:r w:rsidRPr="005F44BB">
              <w:rPr>
                <w:sz w:val="18"/>
                <w:szCs w:val="18"/>
                <w:lang w:val="en-US"/>
              </w:rPr>
              <w:t>Ni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2.01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2.99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33.02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17.44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47.03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97.49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786.7-1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Ni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0.97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30.98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23.5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44.55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99.03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786.7-1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8.02</w:t>
            </w:r>
            <w:r w:rsidRPr="005F44BB">
              <w:rPr>
                <w:sz w:val="18"/>
                <w:szCs w:val="18"/>
                <w:lang w:val="en-US"/>
              </w:rPr>
              <w:t>(Sb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1.86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0.64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0.48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2.98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2.99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0.76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70.35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18.49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6.27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98.86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786.7-1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sz w:val="18"/>
                <w:szCs w:val="18"/>
                <w:lang w:val="en-US"/>
              </w:rPr>
              <w:t>(Bi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0.73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0.23</w:t>
            </w:r>
            <w:r w:rsidRPr="005F44BB">
              <w:rPr>
                <w:sz w:val="18"/>
                <w:szCs w:val="18"/>
                <w:lang w:val="en-US"/>
              </w:rPr>
              <w:t>Sb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51.6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1.1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36.18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1.26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9.86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100</w:t>
            </w:r>
            <w:r w:rsidRPr="005F44BB">
              <w:rPr>
                <w:sz w:val="18"/>
                <w:szCs w:val="18"/>
                <w:lang w:val="en-US"/>
              </w:rPr>
              <w:t>.00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798.4-1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sz w:val="18"/>
                <w:szCs w:val="18"/>
                <w:lang w:val="en-US"/>
              </w:rPr>
              <w:t>(Ni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0.95</w:t>
            </w:r>
            <w:r w:rsidRPr="005F44BB">
              <w:rPr>
                <w:sz w:val="18"/>
                <w:szCs w:val="18"/>
                <w:lang w:val="en-US"/>
              </w:rPr>
              <w:t>Rh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30.86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23.02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44.17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1.42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99.47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804.4-1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Pt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2.00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42.48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54.94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97.42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804.4-1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sz w:val="18"/>
                <w:szCs w:val="18"/>
                <w:lang w:val="en-US"/>
              </w:rPr>
              <w:t>(Bi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0.66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0.33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46.79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1.24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36.59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14.3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98.92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804.4-2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1.98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2.01</w:t>
            </w:r>
            <w:r w:rsidRPr="005F44BB">
              <w:rPr>
                <w:sz w:val="18"/>
                <w:szCs w:val="18"/>
                <w:lang w:val="en-US"/>
              </w:rPr>
              <w:t>(Te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1.75</w:t>
            </w:r>
            <w:r w:rsidRPr="005F44BB">
              <w:rPr>
                <w:sz w:val="18"/>
                <w:szCs w:val="18"/>
                <w:lang w:val="en-US"/>
              </w:rPr>
              <w:t>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1.26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3.01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41.84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4.54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3.4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21</w:t>
            </w:r>
            <w:r w:rsidRPr="005F44BB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22.34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97.16</w:t>
            </w:r>
            <w:r w:rsidRPr="005F44BB">
              <w:rPr>
                <w:sz w:val="18"/>
                <w:szCs w:val="18"/>
                <w:lang w:val="en-US"/>
              </w:rPr>
              <w:t>**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804.4-3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2.98</w:t>
            </w:r>
            <w:r w:rsidRPr="005F44BB">
              <w:rPr>
                <w:sz w:val="18"/>
                <w:szCs w:val="18"/>
                <w:lang w:val="en-US"/>
              </w:rPr>
              <w:t>Rh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0.05</w:t>
            </w:r>
            <w:r w:rsidRPr="005F44BB">
              <w:rPr>
                <w:sz w:val="18"/>
                <w:szCs w:val="18"/>
                <w:lang w:val="en-US"/>
              </w:rPr>
              <w:t>Au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001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3.04</w:t>
            </w:r>
            <w:r w:rsidRPr="005F44BB">
              <w:rPr>
                <w:sz w:val="18"/>
                <w:szCs w:val="18"/>
                <w:lang w:val="en-US"/>
              </w:rPr>
              <w:t>Ni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1.95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3.01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33.14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0.35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16.8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</w:rPr>
              <w:t>46.7</w:t>
            </w:r>
            <w:r w:rsidRPr="005F44B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0.75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97.39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804.4-3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1.00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0.97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45.48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2.52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23.58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26.91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98.49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810.7-1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(Pd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5.98</w:t>
            </w:r>
            <w:r w:rsidRPr="005F44BB">
              <w:rPr>
                <w:sz w:val="18"/>
                <w:szCs w:val="18"/>
                <w:lang w:val="en-US"/>
              </w:rPr>
              <w:t>Au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0.04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6.02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1.96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7.94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0.88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66.02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24.17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98.13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810.7-1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6.00</w:t>
            </w:r>
            <w:r w:rsidRPr="005F44BB">
              <w:rPr>
                <w:sz w:val="18"/>
                <w:szCs w:val="18"/>
                <w:lang w:val="en-US"/>
              </w:rPr>
              <w:t>Sn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1.97</w:t>
            </w:r>
            <w:r w:rsidRPr="005F44BB">
              <w:rPr>
                <w:sz w:val="18"/>
                <w:szCs w:val="18"/>
                <w:lang w:val="en-US"/>
              </w:rPr>
              <w:t>As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7.76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0.54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65.64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23.99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97.39</w:t>
            </w:r>
          </w:p>
        </w:tc>
      </w:tr>
      <w:tr w:rsidR="004825F5" w:rsidRPr="005F44BB" w:rsidTr="00BF320F">
        <w:tc>
          <w:tcPr>
            <w:tcW w:w="17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810.7-1</w:t>
            </w:r>
          </w:p>
        </w:tc>
        <w:tc>
          <w:tcPr>
            <w:tcW w:w="942" w:type="pct"/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1.01</w:t>
            </w:r>
            <w:r w:rsidRPr="005F44BB">
              <w:rPr>
                <w:sz w:val="18"/>
                <w:szCs w:val="18"/>
                <w:lang w:val="en-US"/>
              </w:rPr>
              <w:t>(Bi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0.59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0.40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0.99</w:t>
            </w:r>
          </w:p>
        </w:tc>
        <w:tc>
          <w:tcPr>
            <w:tcW w:w="246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42.02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1.47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0.63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36.63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17.57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98.32</w:t>
            </w:r>
          </w:p>
        </w:tc>
      </w:tr>
      <w:tr w:rsidR="004825F5" w:rsidRPr="005F44BB" w:rsidTr="00BF320F"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810.7-2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4825F5" w:rsidRPr="005F44BB" w:rsidRDefault="004825F5" w:rsidP="00BF320F">
            <w:pPr>
              <w:rPr>
                <w:sz w:val="18"/>
                <w:szCs w:val="18"/>
                <w:lang w:val="en-US"/>
              </w:rPr>
            </w:pPr>
            <w:r w:rsidRPr="005F44BB">
              <w:rPr>
                <w:sz w:val="18"/>
                <w:szCs w:val="18"/>
                <w:lang w:val="en-US"/>
              </w:rPr>
              <w:t>Pd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1.02</w:t>
            </w:r>
            <w:r w:rsidRPr="005F44BB">
              <w:rPr>
                <w:sz w:val="18"/>
                <w:szCs w:val="18"/>
                <w:lang w:val="en-US"/>
              </w:rPr>
              <w:t>(Bi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0.59</w:t>
            </w:r>
            <w:r w:rsidRPr="005F44BB">
              <w:rPr>
                <w:sz w:val="18"/>
                <w:szCs w:val="18"/>
                <w:lang w:val="en-US"/>
              </w:rPr>
              <w:t>Te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0.39</w:t>
            </w:r>
            <w:r w:rsidRPr="005F44BB">
              <w:rPr>
                <w:sz w:val="18"/>
                <w:szCs w:val="18"/>
                <w:lang w:val="en-US"/>
              </w:rPr>
              <w:t>)</w:t>
            </w:r>
            <w:r w:rsidRPr="005F44BB">
              <w:rPr>
                <w:sz w:val="18"/>
                <w:szCs w:val="18"/>
                <w:vertAlign w:val="subscript"/>
                <w:lang w:val="en-US"/>
              </w:rPr>
              <w:t>0.98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43.25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38.05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17.46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5F5" w:rsidRPr="005F44BB" w:rsidRDefault="004825F5" w:rsidP="00BF320F">
            <w:pPr>
              <w:jc w:val="center"/>
              <w:rPr>
                <w:sz w:val="18"/>
                <w:szCs w:val="18"/>
              </w:rPr>
            </w:pPr>
            <w:r w:rsidRPr="005F44BB">
              <w:rPr>
                <w:sz w:val="18"/>
                <w:szCs w:val="18"/>
              </w:rPr>
              <w:t>98.76</w:t>
            </w:r>
          </w:p>
        </w:tc>
      </w:tr>
    </w:tbl>
    <w:p w:rsidR="004825F5" w:rsidRPr="00A32834" w:rsidRDefault="004825F5" w:rsidP="004825F5">
      <w:pPr>
        <w:rPr>
          <w:sz w:val="18"/>
          <w:szCs w:val="18"/>
          <w:lang w:val="en-US"/>
        </w:rPr>
      </w:pPr>
      <w:r w:rsidRPr="005F44BB">
        <w:rPr>
          <w:sz w:val="18"/>
          <w:szCs w:val="18"/>
          <w:lang w:val="en-US"/>
        </w:rPr>
        <w:t>Note. 1-</w:t>
      </w:r>
      <w:proofErr w:type="gramStart"/>
      <w:r w:rsidRPr="005F44BB">
        <w:rPr>
          <w:sz w:val="18"/>
          <w:szCs w:val="18"/>
          <w:lang w:val="en-US"/>
        </w:rPr>
        <w:t>9  –</w:t>
      </w:r>
      <w:proofErr w:type="gramEnd"/>
      <w:r w:rsidRPr="005F44BB">
        <w:rPr>
          <w:sz w:val="18"/>
          <w:szCs w:val="18"/>
          <w:lang w:val="en-US"/>
        </w:rPr>
        <w:t xml:space="preserve"> </w:t>
      </w:r>
      <w:proofErr w:type="spellStart"/>
      <w:r w:rsidRPr="005F44BB">
        <w:rPr>
          <w:sz w:val="18"/>
          <w:szCs w:val="18"/>
          <w:lang w:val="en-US"/>
        </w:rPr>
        <w:t>picritic</w:t>
      </w:r>
      <w:proofErr w:type="spellEnd"/>
      <w:r w:rsidRPr="005F44BB">
        <w:rPr>
          <w:sz w:val="18"/>
          <w:szCs w:val="18"/>
          <w:lang w:val="en-US"/>
        </w:rPr>
        <w:t xml:space="preserve"> g-d, 10-18 – </w:t>
      </w:r>
      <w:proofErr w:type="spellStart"/>
      <w:r>
        <w:rPr>
          <w:sz w:val="18"/>
          <w:szCs w:val="18"/>
          <w:lang w:val="en-US"/>
        </w:rPr>
        <w:t>taxitic</w:t>
      </w:r>
      <w:proofErr w:type="spellEnd"/>
      <w:r w:rsidRPr="005F44BB">
        <w:rPr>
          <w:sz w:val="18"/>
          <w:szCs w:val="18"/>
          <w:lang w:val="en-US"/>
        </w:rPr>
        <w:t xml:space="preserve"> g-d; *  – The Total includes 3.70 wt.% Ag, **  – The Total includes 4.04 wt.% S.</w:t>
      </w:r>
    </w:p>
    <w:p w:rsidR="004825F5" w:rsidRPr="00ED46C4" w:rsidRDefault="004825F5" w:rsidP="004825F5">
      <w:pPr>
        <w:rPr>
          <w:sz w:val="18"/>
          <w:szCs w:val="18"/>
          <w:lang w:val="en-US"/>
        </w:rPr>
      </w:pPr>
      <w:r w:rsidRPr="00ED46C4">
        <w:rPr>
          <w:sz w:val="18"/>
          <w:szCs w:val="18"/>
          <w:lang w:val="en-US"/>
        </w:rPr>
        <w:t xml:space="preserve">1  – </w:t>
      </w:r>
      <w:proofErr w:type="spellStart"/>
      <w:r w:rsidRPr="00ED46C4">
        <w:rPr>
          <w:sz w:val="18"/>
          <w:szCs w:val="18"/>
          <w:lang w:val="en-US"/>
        </w:rPr>
        <w:t>Atokite</w:t>
      </w:r>
      <w:proofErr w:type="spellEnd"/>
      <w:r w:rsidRPr="00ED46C4">
        <w:rPr>
          <w:sz w:val="18"/>
          <w:szCs w:val="18"/>
          <w:lang w:val="en-US"/>
        </w:rPr>
        <w:t xml:space="preserve"> (</w:t>
      </w:r>
      <w:proofErr w:type="spellStart"/>
      <w:r w:rsidRPr="00ED46C4">
        <w:rPr>
          <w:sz w:val="18"/>
          <w:szCs w:val="18"/>
          <w:lang w:val="en-US"/>
        </w:rPr>
        <w:t>Pd,Pt</w:t>
      </w:r>
      <w:proofErr w:type="spellEnd"/>
      <w:r w:rsidRPr="00ED46C4">
        <w:rPr>
          <w:sz w:val="18"/>
          <w:szCs w:val="18"/>
          <w:lang w:val="en-US"/>
        </w:rPr>
        <w:t>)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>Sn; 2 – Unnamed Pd</w:t>
      </w:r>
      <w:r w:rsidRPr="00ED46C4">
        <w:rPr>
          <w:sz w:val="18"/>
          <w:szCs w:val="18"/>
          <w:vertAlign w:val="subscript"/>
          <w:lang w:val="en-US"/>
        </w:rPr>
        <w:t>5</w:t>
      </w:r>
      <w:r w:rsidRPr="00ED46C4">
        <w:rPr>
          <w:sz w:val="18"/>
          <w:szCs w:val="18"/>
          <w:lang w:val="en-US"/>
        </w:rPr>
        <w:t>Pb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 xml:space="preserve">; 3 – </w:t>
      </w:r>
      <w:proofErr w:type="spellStart"/>
      <w:r w:rsidRPr="00ED46C4">
        <w:rPr>
          <w:sz w:val="18"/>
          <w:szCs w:val="18"/>
          <w:lang w:val="en-US"/>
        </w:rPr>
        <w:t>Polarite</w:t>
      </w:r>
      <w:proofErr w:type="spellEnd"/>
      <w:r w:rsidRPr="00ED46C4">
        <w:rPr>
          <w:sz w:val="18"/>
          <w:szCs w:val="18"/>
          <w:lang w:val="en-US"/>
        </w:rPr>
        <w:t xml:space="preserve"> </w:t>
      </w:r>
      <w:proofErr w:type="spellStart"/>
      <w:r w:rsidRPr="00ED46C4">
        <w:rPr>
          <w:sz w:val="18"/>
          <w:szCs w:val="18"/>
          <w:lang w:val="en-US"/>
        </w:rPr>
        <w:t>PdPb</w:t>
      </w:r>
      <w:proofErr w:type="spellEnd"/>
      <w:r w:rsidRPr="00ED46C4">
        <w:rPr>
          <w:sz w:val="18"/>
          <w:szCs w:val="18"/>
          <w:lang w:val="en-US"/>
        </w:rPr>
        <w:t xml:space="preserve">; 4 – </w:t>
      </w:r>
      <w:proofErr w:type="spellStart"/>
      <w:r w:rsidRPr="00ED46C4">
        <w:rPr>
          <w:sz w:val="18"/>
          <w:szCs w:val="18"/>
          <w:lang w:val="en-US"/>
        </w:rPr>
        <w:t>Paolovite</w:t>
      </w:r>
      <w:proofErr w:type="spellEnd"/>
      <w:r w:rsidRPr="00ED46C4">
        <w:rPr>
          <w:sz w:val="18"/>
          <w:szCs w:val="18"/>
          <w:lang w:val="en-US"/>
        </w:rPr>
        <w:t xml:space="preserve"> Pd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 xml:space="preserve">Sn; 5,13 – </w:t>
      </w:r>
      <w:proofErr w:type="spellStart"/>
      <w:r w:rsidRPr="00ED46C4">
        <w:rPr>
          <w:sz w:val="18"/>
          <w:szCs w:val="18"/>
          <w:lang w:val="en-US"/>
        </w:rPr>
        <w:t>Menshikovite</w:t>
      </w:r>
      <w:proofErr w:type="spellEnd"/>
      <w:r w:rsidRPr="00ED46C4">
        <w:rPr>
          <w:sz w:val="18"/>
          <w:szCs w:val="18"/>
          <w:lang w:val="en-US"/>
        </w:rPr>
        <w:t xml:space="preserve"> Pd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>Ni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>As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 xml:space="preserve">: 6,9  – </w:t>
      </w:r>
      <w:proofErr w:type="spellStart"/>
      <w:r w:rsidRPr="00ED46C4">
        <w:rPr>
          <w:sz w:val="18"/>
          <w:szCs w:val="18"/>
          <w:lang w:val="en-US"/>
        </w:rPr>
        <w:t>Majakite</w:t>
      </w:r>
      <w:proofErr w:type="spellEnd"/>
      <w:r w:rsidRPr="00ED46C4">
        <w:rPr>
          <w:sz w:val="18"/>
          <w:szCs w:val="18"/>
          <w:lang w:val="en-US"/>
        </w:rPr>
        <w:t xml:space="preserve"> </w:t>
      </w:r>
      <w:proofErr w:type="spellStart"/>
      <w:r w:rsidRPr="00ED46C4">
        <w:rPr>
          <w:sz w:val="18"/>
          <w:szCs w:val="18"/>
          <w:lang w:val="en-US"/>
        </w:rPr>
        <w:t>PdNiAs</w:t>
      </w:r>
      <w:proofErr w:type="spellEnd"/>
      <w:r w:rsidRPr="00ED46C4">
        <w:rPr>
          <w:sz w:val="18"/>
          <w:szCs w:val="18"/>
          <w:lang w:val="en-US"/>
        </w:rPr>
        <w:t xml:space="preserve">;  7 – </w:t>
      </w:r>
      <w:proofErr w:type="spellStart"/>
      <w:r w:rsidRPr="00ED46C4">
        <w:rPr>
          <w:sz w:val="18"/>
          <w:szCs w:val="18"/>
          <w:lang w:val="en-US"/>
        </w:rPr>
        <w:t>mertieite</w:t>
      </w:r>
      <w:proofErr w:type="spellEnd"/>
      <w:r w:rsidRPr="00ED46C4">
        <w:rPr>
          <w:sz w:val="18"/>
          <w:szCs w:val="18"/>
          <w:lang w:val="en-US"/>
        </w:rPr>
        <w:t xml:space="preserve"> II Pd</w:t>
      </w:r>
      <w:r w:rsidRPr="00ED46C4">
        <w:rPr>
          <w:sz w:val="18"/>
          <w:szCs w:val="18"/>
          <w:vertAlign w:val="subscript"/>
          <w:lang w:val="en-US"/>
        </w:rPr>
        <w:t>8</w:t>
      </w:r>
      <w:r w:rsidRPr="00ED46C4">
        <w:rPr>
          <w:sz w:val="18"/>
          <w:szCs w:val="18"/>
          <w:lang w:val="en-US"/>
        </w:rPr>
        <w:t>(</w:t>
      </w:r>
      <w:proofErr w:type="spellStart"/>
      <w:r w:rsidRPr="00ED46C4">
        <w:rPr>
          <w:sz w:val="18"/>
          <w:szCs w:val="18"/>
          <w:lang w:val="en-US"/>
        </w:rPr>
        <w:t>Sb,As</w:t>
      </w:r>
      <w:proofErr w:type="spellEnd"/>
      <w:r w:rsidRPr="00ED46C4">
        <w:rPr>
          <w:sz w:val="18"/>
          <w:szCs w:val="18"/>
          <w:lang w:val="en-US"/>
        </w:rPr>
        <w:t>)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 xml:space="preserve">; 8,13,18 – </w:t>
      </w:r>
      <w:proofErr w:type="spellStart"/>
      <w:r w:rsidRPr="00ED46C4">
        <w:rPr>
          <w:sz w:val="18"/>
          <w:szCs w:val="18"/>
          <w:lang w:val="en-US"/>
        </w:rPr>
        <w:t>Sobolevskite</w:t>
      </w:r>
      <w:proofErr w:type="spellEnd"/>
      <w:r w:rsidRPr="00ED46C4">
        <w:rPr>
          <w:sz w:val="18"/>
          <w:szCs w:val="18"/>
          <w:lang w:val="en-US"/>
        </w:rPr>
        <w:t xml:space="preserve"> </w:t>
      </w:r>
      <w:proofErr w:type="spellStart"/>
      <w:r w:rsidRPr="00ED46C4">
        <w:rPr>
          <w:sz w:val="18"/>
          <w:szCs w:val="18"/>
          <w:lang w:val="en-US"/>
        </w:rPr>
        <w:t>Pd</w:t>
      </w:r>
      <w:proofErr w:type="spellEnd"/>
      <w:r w:rsidRPr="00ED46C4">
        <w:rPr>
          <w:sz w:val="18"/>
          <w:szCs w:val="18"/>
          <w:lang w:val="en-US"/>
        </w:rPr>
        <w:t>(</w:t>
      </w:r>
      <w:proofErr w:type="spellStart"/>
      <w:r w:rsidRPr="00ED46C4">
        <w:rPr>
          <w:sz w:val="18"/>
          <w:szCs w:val="18"/>
          <w:lang w:val="en-US"/>
        </w:rPr>
        <w:t>Bi,Te</w:t>
      </w:r>
      <w:proofErr w:type="spellEnd"/>
      <w:r w:rsidRPr="00ED46C4">
        <w:rPr>
          <w:sz w:val="18"/>
          <w:szCs w:val="18"/>
          <w:lang w:val="en-US"/>
        </w:rPr>
        <w:t>); 12 – Unnamed Pd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>Bi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>(</w:t>
      </w:r>
      <w:proofErr w:type="spellStart"/>
      <w:r w:rsidRPr="00ED46C4">
        <w:rPr>
          <w:sz w:val="18"/>
          <w:szCs w:val="18"/>
          <w:lang w:val="en-US"/>
        </w:rPr>
        <w:t>Te,S</w:t>
      </w:r>
      <w:proofErr w:type="spellEnd"/>
      <w:r w:rsidRPr="00ED46C4">
        <w:rPr>
          <w:sz w:val="18"/>
          <w:szCs w:val="18"/>
          <w:lang w:val="en-US"/>
        </w:rPr>
        <w:t>)</w:t>
      </w:r>
      <w:r w:rsidRPr="00ED46C4">
        <w:rPr>
          <w:sz w:val="18"/>
          <w:szCs w:val="18"/>
          <w:vertAlign w:val="subscript"/>
          <w:lang w:val="en-US"/>
        </w:rPr>
        <w:t>3</w:t>
      </w:r>
      <w:r w:rsidRPr="00ED46C4">
        <w:rPr>
          <w:sz w:val="18"/>
          <w:szCs w:val="18"/>
          <w:lang w:val="en-US"/>
        </w:rPr>
        <w:t xml:space="preserve">; 10,12– </w:t>
      </w:r>
      <w:proofErr w:type="spellStart"/>
      <w:r w:rsidRPr="00ED46C4">
        <w:rPr>
          <w:sz w:val="18"/>
          <w:szCs w:val="18"/>
          <w:lang w:val="en-US"/>
        </w:rPr>
        <w:t>Sperrylite</w:t>
      </w:r>
      <w:proofErr w:type="spellEnd"/>
      <w:r w:rsidRPr="00ED46C4">
        <w:rPr>
          <w:sz w:val="18"/>
          <w:szCs w:val="18"/>
          <w:lang w:val="en-US"/>
        </w:rPr>
        <w:t xml:space="preserve"> PtAs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 xml:space="preserve">; 14 – </w:t>
      </w:r>
      <w:proofErr w:type="spellStart"/>
      <w:r w:rsidRPr="00ED46C4">
        <w:rPr>
          <w:sz w:val="18"/>
          <w:szCs w:val="18"/>
          <w:lang w:val="en-US"/>
        </w:rPr>
        <w:t>Michenirite</w:t>
      </w:r>
      <w:proofErr w:type="spellEnd"/>
      <w:r w:rsidRPr="00ED46C4">
        <w:rPr>
          <w:sz w:val="18"/>
          <w:szCs w:val="18"/>
          <w:lang w:val="en-US"/>
        </w:rPr>
        <w:t xml:space="preserve"> PdBiTe;15,16 – Unnamed Pd</w:t>
      </w:r>
      <w:r w:rsidRPr="00ED46C4">
        <w:rPr>
          <w:sz w:val="18"/>
          <w:szCs w:val="18"/>
          <w:vertAlign w:val="subscript"/>
          <w:lang w:val="en-US"/>
        </w:rPr>
        <w:t>6</w:t>
      </w:r>
      <w:r w:rsidRPr="00ED46C4">
        <w:rPr>
          <w:sz w:val="18"/>
          <w:szCs w:val="18"/>
          <w:lang w:val="en-US"/>
        </w:rPr>
        <w:t>AsSn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 xml:space="preserve"> or As-</w:t>
      </w:r>
      <w:proofErr w:type="spellStart"/>
      <w:r w:rsidRPr="00ED46C4">
        <w:rPr>
          <w:sz w:val="18"/>
          <w:szCs w:val="18"/>
          <w:lang w:val="en-US"/>
        </w:rPr>
        <w:t>paolovite</w:t>
      </w:r>
      <w:proofErr w:type="spellEnd"/>
      <w:r w:rsidRPr="00ED46C4">
        <w:rPr>
          <w:sz w:val="18"/>
          <w:szCs w:val="18"/>
          <w:lang w:val="en-US"/>
        </w:rPr>
        <w:t xml:space="preserve"> Pd</w:t>
      </w:r>
      <w:r w:rsidRPr="00ED46C4">
        <w:rPr>
          <w:sz w:val="18"/>
          <w:szCs w:val="18"/>
          <w:vertAlign w:val="subscript"/>
          <w:lang w:val="en-US"/>
        </w:rPr>
        <w:t>2</w:t>
      </w:r>
      <w:r w:rsidRPr="00ED46C4">
        <w:rPr>
          <w:sz w:val="18"/>
          <w:szCs w:val="18"/>
          <w:lang w:val="en-US"/>
        </w:rPr>
        <w:t>(</w:t>
      </w:r>
      <w:proofErr w:type="spellStart"/>
      <w:r w:rsidRPr="00ED46C4">
        <w:rPr>
          <w:sz w:val="18"/>
          <w:szCs w:val="18"/>
          <w:lang w:val="en-US"/>
        </w:rPr>
        <w:t>Sn,As</w:t>
      </w:r>
      <w:proofErr w:type="spellEnd"/>
      <w:r w:rsidRPr="00ED46C4">
        <w:rPr>
          <w:sz w:val="18"/>
          <w:szCs w:val="18"/>
          <w:lang w:val="en-US"/>
        </w:rPr>
        <w:t>)</w:t>
      </w:r>
      <w:r w:rsidRPr="00ED46C4">
        <w:rPr>
          <w:sz w:val="18"/>
          <w:szCs w:val="18"/>
          <w:vertAlign w:val="subscript"/>
          <w:lang w:val="en-US"/>
        </w:rPr>
        <w:t>.</w:t>
      </w:r>
    </w:p>
    <w:p w:rsidR="00574609" w:rsidRPr="004825F5" w:rsidRDefault="004825F5" w:rsidP="004825F5">
      <w:pPr>
        <w:rPr>
          <w:lang w:val="en-US"/>
        </w:rPr>
      </w:pPr>
      <w:bookmarkStart w:id="0" w:name="_GoBack"/>
      <w:bookmarkEnd w:id="0"/>
    </w:p>
    <w:sectPr w:rsidR="00574609" w:rsidRPr="004825F5" w:rsidSect="00A139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AB"/>
    <w:rsid w:val="00285FFD"/>
    <w:rsid w:val="004825F5"/>
    <w:rsid w:val="006624FC"/>
    <w:rsid w:val="00A139AB"/>
    <w:rsid w:val="00E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FB22-A055-49D3-93AF-B91066B7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Надежда Дмитриевна</dc:creator>
  <cp:keywords/>
  <dc:description/>
  <cp:lastModifiedBy>Толстых Надежда Дмитриевна</cp:lastModifiedBy>
  <cp:revision>2</cp:revision>
  <dcterms:created xsi:type="dcterms:W3CDTF">2021-07-14T07:29:00Z</dcterms:created>
  <dcterms:modified xsi:type="dcterms:W3CDTF">2021-07-14T07:29:00Z</dcterms:modified>
</cp:coreProperties>
</file>