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E4BB" w14:textId="77777777" w:rsidR="00740367" w:rsidRDefault="00740367" w:rsidP="00740367">
      <w:pPr>
        <w:keepNext/>
        <w:keepLines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r w:rsidR="008455F8">
        <w:rPr>
          <w:rFonts w:ascii="Arial" w:hAnsi="Arial" w:cs="Arial" w:hint="eastAsia"/>
        </w:rPr>
        <w:t>S</w:t>
      </w:r>
      <w:r>
        <w:rPr>
          <w:rFonts w:ascii="Arial" w:hAnsi="Arial" w:cs="Arial"/>
        </w:rPr>
        <w:t>1</w:t>
      </w:r>
      <w:r w:rsidR="00736942">
        <w:rPr>
          <w:rFonts w:ascii="Arial" w:hAnsi="Arial" w:cs="Arial"/>
        </w:rPr>
        <w:t xml:space="preserve"> </w:t>
      </w:r>
      <w:r w:rsidR="00736942" w:rsidRPr="00736942">
        <w:rPr>
          <w:rFonts w:ascii="Arial" w:hAnsi="Arial" w:cs="Arial"/>
        </w:rPr>
        <w:t>Energy-dispersive X-ray emission spectrometric analyses of PGMs in the Jinbaoshan deposit. All data recalculated to 100% after removal of O, which should not occur in the analyzed PGMs and must be contributed by associated silicates and sulfides.</w:t>
      </w:r>
    </w:p>
    <w:tbl>
      <w:tblPr>
        <w:tblW w:w="15017" w:type="dxa"/>
        <w:jc w:val="center"/>
        <w:tblLook w:val="04A0" w:firstRow="1" w:lastRow="0" w:firstColumn="1" w:lastColumn="0" w:noHBand="0" w:noVBand="1"/>
      </w:tblPr>
      <w:tblGrid>
        <w:gridCol w:w="1477"/>
        <w:gridCol w:w="1085"/>
        <w:gridCol w:w="1354"/>
        <w:gridCol w:w="1181"/>
        <w:gridCol w:w="613"/>
        <w:gridCol w:w="613"/>
        <w:gridCol w:w="613"/>
        <w:gridCol w:w="729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09"/>
      </w:tblGrid>
      <w:tr w:rsidR="00736942" w:rsidRPr="00550723" w14:paraId="19034D95" w14:textId="77777777" w:rsidTr="00684AE9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AB89" w14:textId="77777777" w:rsidR="00736942" w:rsidRPr="00CD4FB2" w:rsidRDefault="00736942" w:rsidP="00736942">
            <w:pPr>
              <w:widowControl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Sample No.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52D3" w14:textId="77777777" w:rsidR="00736942" w:rsidRPr="00CD4FB2" w:rsidRDefault="00736942" w:rsidP="00736942">
            <w:pPr>
              <w:widowControl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Litho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615E" w14:textId="77777777" w:rsidR="00736942" w:rsidRPr="00CD4FB2" w:rsidRDefault="00736942" w:rsidP="00736942">
            <w:pPr>
              <w:widowControl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PGM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82A" w14:textId="77777777" w:rsidR="00736942" w:rsidRPr="00CD4FB2" w:rsidRDefault="00736942" w:rsidP="00736942">
            <w:pPr>
              <w:widowControl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Host Mineral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2C2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B99" w14:textId="77777777" w:rsidR="00736942" w:rsidRPr="00CD4FB2" w:rsidRDefault="00736942" w:rsidP="0026218E">
            <w:pPr>
              <w:widowControl/>
              <w:ind w:firstLineChars="50" w:firstLine="80"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597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92F" w14:textId="77777777" w:rsidR="00736942" w:rsidRPr="00CD4FB2" w:rsidRDefault="00736942" w:rsidP="0026218E">
            <w:pPr>
              <w:widowControl/>
              <w:ind w:firstLineChars="50" w:firstLine="80"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60E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9F3" w14:textId="77777777" w:rsidR="00736942" w:rsidRPr="00CD4FB2" w:rsidRDefault="00736942" w:rsidP="0026218E">
            <w:pPr>
              <w:widowControl/>
              <w:ind w:firstLineChars="50" w:firstLine="80"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AA6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74F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Sn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5D8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8A2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E89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5E3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051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EE0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Hg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CFD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F93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Total</w:t>
            </w:r>
          </w:p>
        </w:tc>
      </w:tr>
      <w:tr w:rsidR="00736942" w:rsidRPr="00550723" w14:paraId="60DCF27A" w14:textId="77777777" w:rsidTr="00684AE9">
        <w:trPr>
          <w:trHeight w:val="276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02EE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27F9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4830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0CEB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3EAE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729A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4C2C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9FFBC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C1A4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6B19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7299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B5396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9303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E94C3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B8F0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C8D38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99B4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8441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80CF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7852D" w14:textId="77777777" w:rsidR="00736942" w:rsidRPr="00CD4FB2" w:rsidRDefault="00736942" w:rsidP="002712F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D4FB2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16"/>
                <w:szCs w:val="16"/>
              </w:rPr>
              <w:t>wt%</w:t>
            </w:r>
          </w:p>
        </w:tc>
      </w:tr>
      <w:tr w:rsidR="00193390" w:rsidRPr="0081692C" w14:paraId="34D1DEB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181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E0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2AE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hollingworthite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0A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7ED8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116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0D0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32.33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A8A" w14:textId="77777777" w:rsidR="00193390" w:rsidRPr="0081692C" w:rsidRDefault="00736942" w:rsidP="00736942">
            <w:pPr>
              <w:widowControl/>
              <w:ind w:right="320"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C11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9C70" w14:textId="77777777" w:rsidR="00193390" w:rsidRDefault="00193390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C3A5F" w14:textId="77777777" w:rsidR="00193390" w:rsidRDefault="00193390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2581" w14:textId="77777777" w:rsidR="00193390" w:rsidRDefault="00193390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9B47" w14:textId="77777777" w:rsidR="00193390" w:rsidRDefault="00193390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F5B2" w14:textId="77777777" w:rsidR="00193390" w:rsidRDefault="00193390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DBA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C5E06" w14:textId="77777777" w:rsidR="00193390" w:rsidRDefault="00193390" w:rsidP="00193390">
            <w:r w:rsidRPr="004820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E3C5" w14:textId="77777777" w:rsidR="00193390" w:rsidRDefault="00193390" w:rsidP="00193390">
            <w:r w:rsidRPr="004820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E35E" w14:textId="77777777" w:rsidR="00193390" w:rsidRDefault="00193390" w:rsidP="00193390">
            <w:r w:rsidRPr="004820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6F14" w14:textId="77777777" w:rsidR="00193390" w:rsidRDefault="00193390" w:rsidP="00193390">
            <w:r w:rsidRPr="004820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B9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6C189AE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C70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0A1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33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795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F09D" w14:textId="77777777" w:rsidR="00193390" w:rsidRDefault="00193390" w:rsidP="00193390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ADCB" w14:textId="77777777" w:rsidR="00193390" w:rsidRDefault="00193390" w:rsidP="00193390">
            <w:r w:rsidRPr="00BF6E9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4133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367E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4801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2C19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9DD7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0404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EF29" w14:textId="77777777" w:rsidR="00193390" w:rsidRDefault="00193390" w:rsidP="00193390">
            <w:r w:rsidRPr="009F1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C57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447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3D5B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A5C0" w14:textId="77777777" w:rsidR="00193390" w:rsidRDefault="00193390" w:rsidP="00193390">
            <w:r w:rsidRPr="002237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7A7C" w14:textId="77777777" w:rsidR="00193390" w:rsidRDefault="00193390" w:rsidP="00193390">
            <w:r w:rsidRPr="002237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8A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18.34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8B0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50E3F60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CD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F5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99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10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7341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2535" w14:textId="77777777" w:rsidR="00736942" w:rsidRDefault="00736942" w:rsidP="00736942">
            <w:r w:rsidRPr="00BF6E9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C9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557C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58F3" w14:textId="77777777" w:rsidR="00736942" w:rsidRDefault="00736942" w:rsidP="00736942">
            <w:r w:rsidRPr="00A12C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597C" w14:textId="77777777" w:rsidR="00736942" w:rsidRDefault="00736942" w:rsidP="00736942">
            <w:r w:rsidRPr="003D398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4E9E1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0BB9" w14:textId="77777777" w:rsidR="00736942" w:rsidRDefault="00736942" w:rsidP="00736942">
            <w:r w:rsidRPr="00B525E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76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119F" w14:textId="77777777" w:rsidR="00736942" w:rsidRDefault="00736942" w:rsidP="00736942">
            <w:r w:rsidRPr="006D696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B883" w14:textId="77777777" w:rsidR="00736942" w:rsidRDefault="00736942" w:rsidP="00736942">
            <w:r w:rsidRPr="00455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27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B909" w14:textId="77777777" w:rsidR="00736942" w:rsidRDefault="00736942" w:rsidP="00736942">
            <w:r w:rsidRPr="002D44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8076" w14:textId="77777777" w:rsidR="00736942" w:rsidRDefault="00736942" w:rsidP="00736942">
            <w:r w:rsidRPr="00DB4A6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01D0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55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2F845A7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C7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78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52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3DC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5A26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1482" w14:textId="77777777" w:rsidR="00736942" w:rsidRDefault="00736942" w:rsidP="00736942">
            <w:r w:rsidRPr="00BF6E9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B9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AE73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5880" w14:textId="77777777" w:rsidR="00736942" w:rsidRDefault="00736942" w:rsidP="00736942">
            <w:r w:rsidRPr="00A12C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27E7" w14:textId="77777777" w:rsidR="00736942" w:rsidRDefault="00736942" w:rsidP="00736942">
            <w:r w:rsidRPr="003D398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9712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5253" w14:textId="77777777" w:rsidR="00736942" w:rsidRDefault="00736942" w:rsidP="00736942">
            <w:r w:rsidRPr="00B525E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0A40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19C2" w14:textId="77777777" w:rsidR="00736942" w:rsidRDefault="00736942" w:rsidP="00736942">
            <w:r w:rsidRPr="006D696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FF84" w14:textId="77777777" w:rsidR="00736942" w:rsidRDefault="00736942" w:rsidP="00736942">
            <w:r w:rsidRPr="00455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53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57.16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7519" w14:textId="77777777" w:rsidR="00736942" w:rsidRDefault="00736942" w:rsidP="00736942">
            <w:r w:rsidRPr="002D44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0564" w14:textId="77777777" w:rsidR="00736942" w:rsidRDefault="00736942" w:rsidP="00736942">
            <w:r w:rsidRPr="00DB4A6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A7D7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D2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0FE83B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E96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7D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9C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D50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CBD9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3259" w14:textId="77777777" w:rsidR="00736942" w:rsidRDefault="00736942" w:rsidP="00736942">
            <w:r w:rsidRPr="00BF6E9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7D8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DE9D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11D1" w14:textId="77777777" w:rsidR="00736942" w:rsidRDefault="00736942" w:rsidP="00736942">
            <w:r w:rsidRPr="00A12C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3E2A" w14:textId="77777777" w:rsidR="00736942" w:rsidRDefault="00736942" w:rsidP="00736942">
            <w:r w:rsidRPr="003D398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B6CA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1B94" w14:textId="77777777" w:rsidR="00736942" w:rsidRDefault="00736942" w:rsidP="00736942">
            <w:r w:rsidRPr="00B525E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DF73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FAB8" w14:textId="77777777" w:rsidR="00736942" w:rsidRDefault="00736942" w:rsidP="00736942">
            <w:r w:rsidRPr="006D696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4AAC" w14:textId="77777777" w:rsidR="00736942" w:rsidRDefault="00736942" w:rsidP="00736942">
            <w:r w:rsidRPr="00455DC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38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39E27" w14:textId="77777777" w:rsidR="00736942" w:rsidRDefault="00736942" w:rsidP="00736942">
            <w:r w:rsidRPr="002D44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29C4" w14:textId="77777777" w:rsidR="00736942" w:rsidRDefault="00736942" w:rsidP="00736942">
            <w:r w:rsidRPr="00DB4A6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17BF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E88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413E94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8C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7B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52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A38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BC129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6A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14.54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C5A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29.95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3C3ED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4BA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A5AC" w14:textId="77777777" w:rsidR="00736942" w:rsidRDefault="00736942" w:rsidP="00736942">
            <w:r w:rsidRPr="003D398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A22F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B1B9" w14:textId="77777777" w:rsidR="00736942" w:rsidRDefault="00736942" w:rsidP="00736942">
            <w:r w:rsidRPr="00B525E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FF72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7D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A27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0C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8C1A" w14:textId="77777777" w:rsidR="00736942" w:rsidRDefault="00736942" w:rsidP="00736942">
            <w:r w:rsidRPr="002D44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B1E9" w14:textId="77777777" w:rsidR="00736942" w:rsidRDefault="00736942" w:rsidP="00736942">
            <w:r w:rsidRPr="00DB4A6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F2A22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92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DB10D1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5B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15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10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03F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FC26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20C8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96D5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86515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D290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26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E759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FA3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888E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C7AD1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657C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3C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FB5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0E79" w14:textId="77777777" w:rsidR="00736942" w:rsidRDefault="00736942" w:rsidP="00736942">
            <w:r w:rsidRPr="00DB4A6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17F2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62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4CE88A5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53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6A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CE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59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9B3D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5FE1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2A15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3E78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6F70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009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7A94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6B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DD40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9587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71524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D4CB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2F49" w14:textId="77777777" w:rsidR="00736942" w:rsidRDefault="00736942" w:rsidP="00736942">
            <w:pPr>
              <w:jc w:val="center"/>
            </w:pPr>
            <w:r w:rsidRPr="00891B2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DE90" w14:textId="77777777" w:rsidR="00736942" w:rsidRDefault="00736942" w:rsidP="00736942">
            <w:r w:rsidRPr="00891B2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E207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45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B0FE12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90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E1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6F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F0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3454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419F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590F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8EA8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A6C3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7B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D466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89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22.69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76BF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2A57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4B36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6FC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7625" w14:textId="77777777" w:rsidR="00736942" w:rsidRDefault="00736942" w:rsidP="00736942">
            <w:pPr>
              <w:jc w:val="center"/>
            </w:pPr>
            <w:r w:rsidRPr="00891B2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56EA" w14:textId="77777777" w:rsidR="00736942" w:rsidRDefault="00736942" w:rsidP="00736942">
            <w:r w:rsidRPr="00891B2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10F2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E7C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77634A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F2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982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2B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42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03BC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3364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52F9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1DE2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31A7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99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B1566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F0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88B0D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2918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46BF9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06B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DFE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4128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18D58" w14:textId="77777777" w:rsidR="00736942" w:rsidRDefault="00736942" w:rsidP="00736942">
            <w:r w:rsidRPr="000F31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5C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14F4B0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F1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41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47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EA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162A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36E2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259D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C3A3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289F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E8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CE74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E7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1927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BE9C7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2D78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495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769E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40BF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5D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20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5E9462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BD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2E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59E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91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979E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42D8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2604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16795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89D5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DE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31AE" w14:textId="77777777" w:rsidR="00736942" w:rsidRDefault="00736942" w:rsidP="00736942">
            <w:r w:rsidRPr="00D362A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AF7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08A2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E780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D944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CF49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53C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EDBC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3550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D1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B5ECE3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B0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84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791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Au-Pd-Pt-Ag-Sn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F1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FF55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160E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D713" w14:textId="77777777" w:rsidR="00736942" w:rsidRDefault="00736942" w:rsidP="00736942">
            <w:r w:rsidRPr="000E167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E962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181D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D4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23.59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2D2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F7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DBDC" w14:textId="77777777" w:rsidR="00736942" w:rsidRDefault="00736942" w:rsidP="00736942">
            <w:r w:rsidRPr="00267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778A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C346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1B9E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EF0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D346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16D8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445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B512E7F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D7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90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03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Au-Pt-As</w:t>
            </w:r>
            <w:r w:rsidR="000E567E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-Ag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FA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E2D9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5381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04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1E27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9276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FF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48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94A2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BF506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CFC9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F502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4744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C2F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4E8E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825D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0F6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1E1005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765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D8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94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Electrum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87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3B33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C655" w14:textId="77777777" w:rsidR="00736942" w:rsidRDefault="00736942" w:rsidP="00736942">
            <w:r w:rsidRPr="00623CB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43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D0A6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14CC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B23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F1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A133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F7B3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B3D29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0B09" w14:textId="77777777" w:rsidR="00736942" w:rsidRDefault="00736942" w:rsidP="00736942">
            <w:r w:rsidRPr="00A2395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17F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3BCC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BF99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3D28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29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7B1BD29B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C26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71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1A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348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44EF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C0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1A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6393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E26E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829C" w14:textId="77777777" w:rsidR="00736942" w:rsidRDefault="00736942" w:rsidP="0073694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5CD5" w14:textId="77777777" w:rsidR="00736942" w:rsidRDefault="00736942" w:rsidP="0073694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4020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0948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DA15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A0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FED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81A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1F58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3AE6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1C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C5D8147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30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A58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E0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E91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381E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FC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60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79B0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44A7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B435" w14:textId="77777777" w:rsidR="00736942" w:rsidRDefault="00736942" w:rsidP="0073694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FA32" w14:textId="77777777" w:rsidR="00736942" w:rsidRDefault="00736942" w:rsidP="0073694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18B3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4EEA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3036" w14:textId="77777777" w:rsidR="00736942" w:rsidRDefault="00736942" w:rsidP="0073694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33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60.99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D887" w14:textId="77777777" w:rsidR="00736942" w:rsidRDefault="00736942" w:rsidP="00736942">
            <w:pPr>
              <w:jc w:val="center"/>
            </w:pPr>
            <w:r w:rsidRPr="0059498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7AD3" w14:textId="77777777" w:rsidR="00736942" w:rsidRDefault="00736942" w:rsidP="00736942">
            <w:pPr>
              <w:jc w:val="center"/>
            </w:pPr>
            <w:r w:rsidRPr="0059498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CAF1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54AB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B2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B51D82" w:rsidRPr="0081692C" w14:paraId="3385D6A7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DC7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8518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DAF79" w14:textId="77777777" w:rsidR="00B51D82" w:rsidRDefault="00B51D82" w:rsidP="00B51D82">
            <w:r w:rsidRPr="003743F2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947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DD09B" w14:textId="77777777" w:rsidR="00B51D82" w:rsidRDefault="00B51D82" w:rsidP="00B51D8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8EDD" w14:textId="77777777" w:rsidR="00B51D82" w:rsidRDefault="00B51D82" w:rsidP="00B51D8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BC35" w14:textId="77777777" w:rsidR="00B51D82" w:rsidRDefault="00B51D82" w:rsidP="00B51D8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03EA" w14:textId="77777777" w:rsidR="00B51D82" w:rsidRDefault="00B51D82" w:rsidP="00B51D8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E67F" w14:textId="77777777" w:rsidR="00B51D82" w:rsidRDefault="00B51D82" w:rsidP="00B51D8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B82B4" w14:textId="77777777" w:rsidR="00B51D82" w:rsidRDefault="00B51D82" w:rsidP="00B51D8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23B3C" w14:textId="77777777" w:rsidR="00B51D82" w:rsidRDefault="00B51D82" w:rsidP="00B51D8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52C6" w14:textId="77777777" w:rsidR="00B51D82" w:rsidRDefault="00B51D82" w:rsidP="00B51D8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57EF" w14:textId="77777777" w:rsidR="00B51D82" w:rsidRDefault="00B51D82" w:rsidP="00B51D8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5C24" w14:textId="77777777" w:rsidR="00B51D82" w:rsidRDefault="00B51D82" w:rsidP="00B51D8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4B5A1" w14:textId="77777777" w:rsidR="00B51D82" w:rsidRDefault="00B51D82" w:rsidP="00B51D82">
            <w:r w:rsidRPr="00B76D0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88D" w14:textId="77777777" w:rsidR="00B51D82" w:rsidRPr="0081692C" w:rsidRDefault="00B51D82" w:rsidP="00B51D8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864D3" w14:textId="77777777" w:rsidR="00B51D82" w:rsidRDefault="00B51D82" w:rsidP="00B51D82">
            <w:pPr>
              <w:jc w:val="center"/>
            </w:pPr>
            <w:r w:rsidRPr="008F4C5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D70E" w14:textId="77777777" w:rsidR="00B51D82" w:rsidRDefault="00B51D82" w:rsidP="00B51D8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1D37" w14:textId="77777777" w:rsidR="00B51D82" w:rsidRDefault="00B51D82" w:rsidP="00B51D8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464" w14:textId="77777777" w:rsidR="00B51D82" w:rsidRPr="0081692C" w:rsidRDefault="00B51D82" w:rsidP="00B51D8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B51D82" w:rsidRPr="0081692C" w14:paraId="051C1D68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298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777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3655" w14:textId="77777777" w:rsidR="00B51D82" w:rsidRDefault="00B51D82" w:rsidP="00B51D82">
            <w:r w:rsidRPr="003743F2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3E7" w14:textId="77777777" w:rsidR="00B51D82" w:rsidRPr="0081692C" w:rsidRDefault="00B51D82" w:rsidP="00B51D8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5829" w14:textId="77777777" w:rsidR="00B51D82" w:rsidRDefault="00B51D82" w:rsidP="00B51D8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1587" w14:textId="77777777" w:rsidR="00B51D82" w:rsidRDefault="00B51D82" w:rsidP="00B51D8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C6D1" w14:textId="77777777" w:rsidR="00B51D82" w:rsidRDefault="00B51D82" w:rsidP="00B51D8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138B" w14:textId="77777777" w:rsidR="00B51D82" w:rsidRDefault="00B51D82" w:rsidP="00B51D8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B09B" w14:textId="77777777" w:rsidR="00B51D82" w:rsidRDefault="00B51D82" w:rsidP="00B51D8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26D7" w14:textId="77777777" w:rsidR="00B51D82" w:rsidRDefault="00B51D82" w:rsidP="00B51D8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DB99" w14:textId="77777777" w:rsidR="00B51D82" w:rsidRDefault="00B51D82" w:rsidP="00B51D8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86015" w14:textId="77777777" w:rsidR="00B51D82" w:rsidRDefault="00B51D82" w:rsidP="00B51D8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0E39" w14:textId="77777777" w:rsidR="00B51D82" w:rsidRDefault="00B51D82" w:rsidP="00B51D8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7FA5" w14:textId="77777777" w:rsidR="00B51D82" w:rsidRDefault="00B51D82" w:rsidP="00B51D82">
            <w:r w:rsidRPr="0008415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95BD" w14:textId="77777777" w:rsidR="00B51D82" w:rsidRDefault="00B51D82" w:rsidP="00B51D82">
            <w:r w:rsidRPr="00B76D0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15C" w14:textId="77777777" w:rsidR="00B51D82" w:rsidRPr="0081692C" w:rsidRDefault="00B51D82" w:rsidP="00B51D8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4E20" w14:textId="77777777" w:rsidR="00B51D82" w:rsidRDefault="00B51D82" w:rsidP="00B51D82">
            <w:pPr>
              <w:jc w:val="center"/>
            </w:pPr>
            <w:r w:rsidRPr="008F4C5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E415" w14:textId="77777777" w:rsidR="00B51D82" w:rsidRDefault="00B51D82" w:rsidP="00B51D8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FE41" w14:textId="77777777" w:rsidR="00B51D82" w:rsidRDefault="00B51D82" w:rsidP="00B51D8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A92" w14:textId="77777777" w:rsidR="00B51D82" w:rsidRPr="0081692C" w:rsidRDefault="00B51D82" w:rsidP="00B51D8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F5AB7A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48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BC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C56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CF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C1A6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EB60" w14:textId="77777777" w:rsidR="00736942" w:rsidRDefault="00736942" w:rsidP="0073694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9544" w14:textId="77777777" w:rsidR="00736942" w:rsidRDefault="00736942" w:rsidP="0073694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5846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57F6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4CBD" w14:textId="77777777" w:rsidR="00736942" w:rsidRDefault="00736942" w:rsidP="0073694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B65E" w14:textId="77777777" w:rsidR="00736942" w:rsidRDefault="00736942" w:rsidP="0073694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0779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5FD5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550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E7E6" w14:textId="77777777" w:rsidR="00736942" w:rsidRDefault="00736942" w:rsidP="00736942">
            <w:r w:rsidRPr="00B76D0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542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F75D" w14:textId="77777777" w:rsidR="00736942" w:rsidRDefault="00736942" w:rsidP="00736942">
            <w:pPr>
              <w:jc w:val="center"/>
            </w:pPr>
            <w:r w:rsidRPr="008F4C5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A884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A200" w14:textId="77777777" w:rsidR="00736942" w:rsidRDefault="00736942" w:rsidP="00736942">
            <w:r w:rsidRPr="000E69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FD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0D5DCB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8F7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C0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BA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D01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800E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7A1F" w14:textId="77777777" w:rsidR="00736942" w:rsidRDefault="00736942" w:rsidP="0073694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B35A" w14:textId="77777777" w:rsidR="00736942" w:rsidRDefault="00736942" w:rsidP="0073694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7776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B5B3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409D" w14:textId="77777777" w:rsidR="00736942" w:rsidRDefault="00736942" w:rsidP="0073694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7D6F" w14:textId="77777777" w:rsidR="00736942" w:rsidRDefault="00736942" w:rsidP="0073694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E037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9677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301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D80A" w14:textId="77777777" w:rsidR="00736942" w:rsidRDefault="00736942" w:rsidP="00736942">
            <w:r w:rsidRPr="00B76D0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5A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B50F" w14:textId="77777777" w:rsidR="00736942" w:rsidRDefault="00736942" w:rsidP="00736942">
            <w:pPr>
              <w:jc w:val="center"/>
            </w:pPr>
            <w:r w:rsidRPr="008F4C5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FF27" w14:textId="77777777" w:rsidR="00736942" w:rsidRDefault="00736942" w:rsidP="00736942">
            <w:r w:rsidRPr="005F7A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B0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50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D7CDAD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4D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D0D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86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01CC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CE6A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BA82" w14:textId="77777777" w:rsidR="00736942" w:rsidRDefault="00736942" w:rsidP="0073694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ECC2" w14:textId="77777777" w:rsidR="00736942" w:rsidRDefault="00736942" w:rsidP="0073694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BF05" w14:textId="77777777" w:rsidR="00736942" w:rsidRDefault="00736942" w:rsidP="00736942">
            <w:r w:rsidRPr="00CE6B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F5E9" w14:textId="77777777" w:rsidR="00736942" w:rsidRDefault="00736942" w:rsidP="00736942">
            <w:r w:rsidRPr="002A05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D658" w14:textId="77777777" w:rsidR="00736942" w:rsidRDefault="00736942" w:rsidP="00736942">
            <w:r w:rsidRPr="005B1D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BA9F" w14:textId="77777777" w:rsidR="00736942" w:rsidRDefault="00736942" w:rsidP="00736942">
            <w:r w:rsidRPr="007A044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38A3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74A4" w14:textId="77777777" w:rsidR="00736942" w:rsidRDefault="00736942" w:rsidP="00736942">
            <w:r w:rsidRPr="00A8319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6F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A6C0" w14:textId="77777777" w:rsidR="00736942" w:rsidRDefault="00736942" w:rsidP="00736942">
            <w:r w:rsidRPr="00B76D0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41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04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FFE" w14:textId="77777777" w:rsidR="00736942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90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2F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25DFA8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0C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B0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0F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9B1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381A" w14:textId="77777777" w:rsidR="00736942" w:rsidRDefault="00736942" w:rsidP="00736942">
            <w:r w:rsidRPr="007061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1E41" w14:textId="77777777" w:rsidR="00736942" w:rsidRDefault="00736942" w:rsidP="00736942">
            <w:r w:rsidRPr="00293DA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712A" w14:textId="77777777" w:rsidR="00736942" w:rsidRDefault="00736942" w:rsidP="00736942">
            <w:r w:rsidRPr="007908D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320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DAE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ED9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6DE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6CD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4F1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66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A3B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FB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196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D92E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C154" w14:textId="77777777" w:rsidR="00736942" w:rsidRDefault="00736942" w:rsidP="00736942">
            <w:pPr>
              <w:jc w:val="center"/>
            </w:pPr>
            <w:r w:rsidRPr="009545A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B0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772476E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50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6A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91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548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E32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C24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3ACD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9CB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0FC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D8B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4CA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ABB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6D8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47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A1EB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12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63E0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41C5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901A7" w14:textId="77777777" w:rsidR="00736942" w:rsidRDefault="00736942" w:rsidP="00736942">
            <w:pPr>
              <w:jc w:val="center"/>
            </w:pPr>
            <w:r w:rsidRPr="009545A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A6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B24C55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57D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B9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C7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8CFF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E2F7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C66B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DC28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773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14B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454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1AC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B67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A91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3B4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46.62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4E7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EB9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32BE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5FCB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E2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1D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76831B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ED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BC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E2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3F9C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26A7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FAC7D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E664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5FE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BEA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15DF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CCC0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D8A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AF6D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EE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D61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15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C2DE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88D3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B9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92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78B981F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99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8B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D5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1CC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D738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B5FB4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3467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424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F32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382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ED1E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777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B1B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E77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9160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53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5D3B1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F66D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E9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E9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782A75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DB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97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FA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A2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EF66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E7B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DC4D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815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BAC0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30E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60B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3E6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59B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9A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67A4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E9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C37C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4836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032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5B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B4B264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67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764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03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6A5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13E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FF40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3521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2EF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B7B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C17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F833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B40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B2A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AF4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15C6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99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3C01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A1F2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18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FB5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A66CBB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750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9F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21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AEE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1B5B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454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939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8C1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D53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C6F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213F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23F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59E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21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8183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88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49D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1FBC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15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A2D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58F57317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C3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AE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02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C99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BA47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F076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C152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5A8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C57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265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16C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3F1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2AED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5B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FF8B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99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53AF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675E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8A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A7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25DCA4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03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14C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1B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4717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01B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244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654D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382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044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907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6D4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62F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0CB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62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606B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04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FEDB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EE5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CD0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E7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950851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ED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A14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4D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2EC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D7D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0424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9E29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76DD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F2A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8A0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E45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C77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866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3F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EC39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F9B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F6F86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6336E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54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6BD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A7CAECD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5E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6B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613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9ADA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4EF2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8B22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5C83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DA2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6F8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419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3CD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6993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BB6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6A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8C0A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E7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251D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80C2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674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9C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518F6CE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39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F61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54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1CE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CD34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16E9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CC60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4FB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45A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ACAD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56D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68D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1DA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FB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9E62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38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E1575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38C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C6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10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402465F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7A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5C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9F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9F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E46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6956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017A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7B43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A04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26E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349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B2C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D33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9F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A894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80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A94E5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F4CD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D9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FBB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63DE81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3A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F3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BE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42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F6E3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4C31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B298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2CF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C41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469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796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6C9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658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E9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6B8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62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CBF6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6C6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11D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DD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839A41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DA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35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F4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DB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648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F24D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14CB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78A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856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4EA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4A23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0903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B24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14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87A8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1C9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7731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5E5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99F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EC8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3F2190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4D1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DB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6C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E8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042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31F3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1DE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079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9E7A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67A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3D6B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358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F467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D90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B192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13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D725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69F4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825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0F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6AD544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9B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79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7F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B3F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CA72F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691D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9252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0EC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007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D25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D43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2BA1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C1A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D3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B855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89E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CB92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179A6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DEC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1DF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906C63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3A2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DC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62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F02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C9FC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B378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DEF9E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3EF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56E9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DFB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5CBB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35F8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423C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B2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3B77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4F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758A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E1B5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CDE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EA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101AD4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BA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C8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7A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D20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22F7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12C8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4D37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E031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8DE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669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142E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0F70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16A6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BC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533C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24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D173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F296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4B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C5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A6A9F3A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AB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B4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089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8D3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A135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3DD3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C41B" w14:textId="77777777" w:rsidR="00736942" w:rsidRDefault="00736942" w:rsidP="00736942">
            <w:r w:rsidRPr="00D469A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34C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583D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0DA9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1F02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4EE5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75F64" w14:textId="77777777" w:rsidR="00736942" w:rsidRDefault="00736942" w:rsidP="00736942">
            <w:pPr>
              <w:jc w:val="center"/>
            </w:pPr>
            <w:r w:rsidRPr="00D3005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3BA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0B3F" w14:textId="77777777" w:rsidR="00736942" w:rsidRDefault="00736942" w:rsidP="00736942">
            <w:r w:rsidRPr="00161F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55B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218D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4F06B" w14:textId="77777777" w:rsidR="00736942" w:rsidRDefault="00736942" w:rsidP="00736942">
            <w:pPr>
              <w:jc w:val="center"/>
            </w:pPr>
            <w:r w:rsidRPr="005D703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CA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09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688243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42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35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20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Palarstanide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09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B71C" w14:textId="77777777" w:rsidR="00736942" w:rsidRDefault="00736942" w:rsidP="00736942">
            <w:r w:rsidRPr="008E21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7BFF" w14:textId="77777777" w:rsidR="00736942" w:rsidRDefault="00736942" w:rsidP="00736942">
            <w:r w:rsidRPr="008E219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2C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F74E" w14:textId="77777777" w:rsidR="00736942" w:rsidRDefault="00736942" w:rsidP="00736942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2901" w14:textId="77777777" w:rsidR="00736942" w:rsidRDefault="00736942" w:rsidP="00736942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1A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8F52" w14:textId="77777777" w:rsidR="00736942" w:rsidRDefault="00736942" w:rsidP="00736942">
            <w:pPr>
              <w:jc w:val="center"/>
            </w:pPr>
            <w:r w:rsidRPr="005662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15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09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30BB" w14:textId="77777777" w:rsidR="00736942" w:rsidRDefault="00736942" w:rsidP="00684AE9">
            <w:pPr>
              <w:jc w:val="center"/>
            </w:pPr>
            <w:r w:rsidRPr="00DC4C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6FC5" w14:textId="77777777" w:rsidR="00736942" w:rsidRDefault="00736942" w:rsidP="00684AE9">
            <w:pPr>
              <w:jc w:val="center"/>
            </w:pPr>
            <w:r w:rsidRPr="00DC4C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9988" w14:textId="77777777" w:rsidR="00736942" w:rsidRDefault="00736942" w:rsidP="00684AE9">
            <w:pPr>
              <w:jc w:val="center"/>
            </w:pPr>
            <w:r w:rsidRPr="00DC4C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C6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14D5" w14:textId="77777777" w:rsidR="00736942" w:rsidRDefault="00736942" w:rsidP="00736942">
            <w:pPr>
              <w:jc w:val="center"/>
            </w:pPr>
            <w:r w:rsidRPr="00A67C5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F464" w14:textId="77777777" w:rsidR="00736942" w:rsidRDefault="00736942" w:rsidP="00736942">
            <w:pPr>
              <w:jc w:val="center"/>
            </w:pPr>
            <w:r w:rsidRPr="00501B7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EF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21C3ECD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16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CB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FC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Pd-Cu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3FA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5C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38.16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87C0" w14:textId="77777777" w:rsidR="00736942" w:rsidRDefault="00736942" w:rsidP="00736942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C902" w14:textId="77777777" w:rsidR="00736942" w:rsidRDefault="00736942" w:rsidP="00736942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401A" w14:textId="77777777" w:rsidR="00736942" w:rsidRDefault="00736942" w:rsidP="00736942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C7EA" w14:textId="77777777" w:rsidR="00736942" w:rsidRDefault="00736942" w:rsidP="00736942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4C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61.84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407F" w14:textId="77777777" w:rsidR="00736942" w:rsidRDefault="00736942" w:rsidP="00736942">
            <w:pPr>
              <w:jc w:val="center"/>
            </w:pPr>
            <w:r w:rsidRPr="005662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F65E" w14:textId="77777777" w:rsidR="00736942" w:rsidRDefault="00736942" w:rsidP="00736942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50C3" w14:textId="77777777" w:rsidR="00736942" w:rsidRDefault="00736942" w:rsidP="00736942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0FCD" w14:textId="77777777" w:rsidR="00736942" w:rsidRDefault="00736942" w:rsidP="00684AE9">
            <w:pPr>
              <w:jc w:val="center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DF79" w14:textId="77777777" w:rsidR="00736942" w:rsidRDefault="00736942" w:rsidP="00684AE9">
            <w:pPr>
              <w:jc w:val="center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010C" w14:textId="77777777" w:rsidR="00736942" w:rsidRDefault="00736942" w:rsidP="00684AE9">
            <w:pPr>
              <w:jc w:val="center"/>
            </w:pPr>
            <w:r w:rsidRPr="007409A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E5E7" w14:textId="77777777" w:rsidR="00736942" w:rsidRDefault="00736942" w:rsidP="00736942">
            <w:pPr>
              <w:jc w:val="center"/>
            </w:pPr>
            <w:r w:rsidRPr="007409A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9FC3" w14:textId="77777777" w:rsidR="00736942" w:rsidRDefault="00736942" w:rsidP="00736942">
            <w:pPr>
              <w:jc w:val="center"/>
            </w:pPr>
            <w:r w:rsidRPr="00A67C5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FBAC" w14:textId="77777777" w:rsidR="00736942" w:rsidRDefault="00736942" w:rsidP="00736942">
            <w:pPr>
              <w:jc w:val="center"/>
            </w:pPr>
            <w:r w:rsidRPr="00501B7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47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684AE9" w:rsidRPr="0081692C" w14:paraId="048DEC0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295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C3D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F64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A5B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5F27" w14:textId="77777777" w:rsidR="00684AE9" w:rsidRDefault="00684AE9" w:rsidP="00684AE9">
            <w:r w:rsidRPr="0092047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2C04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6EEA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0291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3C61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4EEC" w14:textId="77777777" w:rsidR="00684AE9" w:rsidRDefault="00684AE9" w:rsidP="00684AE9">
            <w:pPr>
              <w:jc w:val="center"/>
            </w:pPr>
            <w:r w:rsidRPr="00AA5D7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8CFA" w14:textId="77777777" w:rsidR="00684AE9" w:rsidRDefault="00684AE9" w:rsidP="00684AE9">
            <w:pPr>
              <w:jc w:val="center"/>
            </w:pPr>
            <w:r w:rsidRPr="005662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131D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ED2C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755DA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4DC3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2D8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F58BB" w14:textId="77777777" w:rsidR="00684AE9" w:rsidRDefault="00684AE9" w:rsidP="00684AE9">
            <w:pPr>
              <w:jc w:val="center"/>
            </w:pPr>
            <w:r w:rsidRPr="00223F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EF4C" w14:textId="77777777" w:rsidR="00684AE9" w:rsidRDefault="00684AE9" w:rsidP="00684AE9">
            <w:pPr>
              <w:jc w:val="center"/>
            </w:pPr>
            <w:r w:rsidRPr="00A67C5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3011" w14:textId="77777777" w:rsidR="00684AE9" w:rsidRDefault="00684AE9" w:rsidP="00684AE9">
            <w:pPr>
              <w:jc w:val="center"/>
            </w:pPr>
            <w:r w:rsidRPr="00501B7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6E0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684AE9" w:rsidRPr="0081692C" w14:paraId="6B1C78E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B6A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74C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DFE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D4A8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1163" w14:textId="77777777" w:rsidR="00684AE9" w:rsidRDefault="00684AE9" w:rsidP="00684AE9">
            <w:r w:rsidRPr="0092047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F36F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B586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CB78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82C0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4D684" w14:textId="77777777" w:rsidR="00684AE9" w:rsidRDefault="00684AE9" w:rsidP="00684AE9">
            <w:pPr>
              <w:jc w:val="center"/>
            </w:pPr>
            <w:r w:rsidRPr="00AA5D7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66CD5" w14:textId="77777777" w:rsidR="00684AE9" w:rsidRDefault="00684AE9" w:rsidP="00684AE9">
            <w:pPr>
              <w:jc w:val="center"/>
            </w:pPr>
            <w:r w:rsidRPr="005662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E9EB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9B3D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35DA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92A2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1A8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EDF1" w14:textId="77777777" w:rsidR="00684AE9" w:rsidRDefault="00684AE9" w:rsidP="00684AE9">
            <w:pPr>
              <w:jc w:val="center"/>
            </w:pPr>
            <w:r w:rsidRPr="00223F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36AD" w14:textId="77777777" w:rsidR="00684AE9" w:rsidRDefault="00684AE9" w:rsidP="00684AE9">
            <w:pPr>
              <w:jc w:val="center"/>
            </w:pPr>
            <w:r w:rsidRPr="00A67C5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7C10" w14:textId="77777777" w:rsidR="00684AE9" w:rsidRDefault="00684AE9" w:rsidP="00684AE9">
            <w:pPr>
              <w:jc w:val="center"/>
            </w:pPr>
            <w:r w:rsidRPr="00501B7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D56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684AE9" w:rsidRPr="0081692C" w14:paraId="11D7EF2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C10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7C2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E10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FBAF" w14:textId="77777777" w:rsidR="00684AE9" w:rsidRPr="0081692C" w:rsidRDefault="00684AE9" w:rsidP="00684AE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2365" w14:textId="77777777" w:rsidR="00684AE9" w:rsidRDefault="00684AE9" w:rsidP="00684AE9">
            <w:r w:rsidRPr="0092047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A3B9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B55E" w14:textId="77777777" w:rsidR="00684AE9" w:rsidRDefault="00684AE9" w:rsidP="00684AE9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A3BA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E279" w14:textId="77777777" w:rsidR="00684AE9" w:rsidRDefault="00684AE9" w:rsidP="00684AE9">
            <w:pPr>
              <w:jc w:val="center"/>
            </w:pPr>
            <w:r w:rsidRPr="001F4A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15E0" w14:textId="77777777" w:rsidR="00684AE9" w:rsidRDefault="00684AE9" w:rsidP="00684AE9">
            <w:pPr>
              <w:jc w:val="center"/>
            </w:pPr>
            <w:r w:rsidRPr="00AA5D7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E4A7" w14:textId="77777777" w:rsidR="00684AE9" w:rsidRDefault="00684AE9" w:rsidP="00684AE9">
            <w:pPr>
              <w:jc w:val="center"/>
            </w:pPr>
            <w:r w:rsidRPr="0056629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AFF0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58C9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059E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35C6" w14:textId="77777777" w:rsidR="00684AE9" w:rsidRDefault="00684AE9" w:rsidP="00684AE9">
            <w:pPr>
              <w:jc w:val="right"/>
            </w:pPr>
            <w:r w:rsidRPr="00E768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953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9810" w14:textId="77777777" w:rsidR="00684AE9" w:rsidRDefault="00684AE9" w:rsidP="00684AE9">
            <w:pPr>
              <w:jc w:val="center"/>
            </w:pPr>
            <w:r w:rsidRPr="00223F1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7F85" w14:textId="77777777" w:rsidR="00684AE9" w:rsidRDefault="00684AE9" w:rsidP="00684AE9">
            <w:pPr>
              <w:jc w:val="center"/>
            </w:pPr>
            <w:r w:rsidRPr="00A67C5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E5C3" w14:textId="77777777" w:rsidR="00684AE9" w:rsidRDefault="00684AE9" w:rsidP="00684AE9">
            <w:pPr>
              <w:jc w:val="center"/>
            </w:pPr>
            <w:r w:rsidRPr="00501B7D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3884" w14:textId="77777777" w:rsidR="00684AE9" w:rsidRPr="0081692C" w:rsidRDefault="00684AE9" w:rsidP="00684AE9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B373A6B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4C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FC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7C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Pt</w:t>
            </w:r>
            <w:r w:rsidRPr="00E5552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Te</w:t>
            </w:r>
            <w:r w:rsidRPr="00E5552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1692C">
              <w:rPr>
                <w:rFonts w:ascii="DengXian" w:eastAsia="DengXian" w:hAnsi="DengXian" w:cs="Times New Roman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742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ED0B" w14:textId="77777777" w:rsidR="00736942" w:rsidRDefault="00736942" w:rsidP="00736942">
            <w:r w:rsidRPr="0092047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7ACB" w14:textId="77777777" w:rsidR="00736942" w:rsidRDefault="00736942" w:rsidP="00736942">
            <w:r w:rsidRPr="0021650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6F46" w14:textId="77777777" w:rsidR="00736942" w:rsidRDefault="00736942" w:rsidP="00736942">
            <w:pPr>
              <w:jc w:val="center"/>
            </w:pPr>
            <w:r w:rsidRPr="000A100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ACBD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EC679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D472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CDA4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D735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7E2CC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E1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BA88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B12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50.49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CC0F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1957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F9CB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CC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C27A4DB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C97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66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2D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Pt</w:t>
            </w:r>
            <w:r w:rsidRPr="00E5552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Te</w:t>
            </w:r>
            <w:r w:rsidRPr="00E5552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  <w:vertAlign w:val="subscript"/>
              </w:rPr>
              <w:t>3</w:t>
            </w:r>
            <w:r w:rsidRPr="0081692C">
              <w:rPr>
                <w:rFonts w:ascii="DengXian" w:eastAsia="DengXian" w:hAnsi="DengXian" w:cs="Times New Roman" w:hint="eastAsia"/>
                <w:color w:val="000000"/>
                <w:kern w:val="0"/>
                <w:sz w:val="16"/>
                <w:szCs w:val="16"/>
              </w:rPr>
              <w:t>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E2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E55F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5C7A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B4E5" w14:textId="77777777" w:rsidR="00736942" w:rsidRDefault="00736942" w:rsidP="00736942">
            <w:pPr>
              <w:jc w:val="center"/>
            </w:pPr>
            <w:r w:rsidRPr="000A100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A9B5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499D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E31B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38D6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1BCB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217A" w14:textId="77777777" w:rsidR="00736942" w:rsidRDefault="00736942" w:rsidP="00736942">
            <w:pPr>
              <w:jc w:val="center"/>
            </w:pPr>
            <w:r w:rsidRPr="006F17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F9E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99D8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57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0A7F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952C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A91EC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BD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75A5AD7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F5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96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1D5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D3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1202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A075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82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37.12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4D3B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9AD7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BB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B65B" w14:textId="77777777" w:rsidR="00736942" w:rsidRDefault="00736942" w:rsidP="00736942">
            <w:pPr>
              <w:jc w:val="center"/>
            </w:pPr>
            <w:r w:rsidRPr="00D5798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B53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DFC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E8D3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BD0C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96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57.76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AED5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04BD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7498" w14:textId="77777777" w:rsidR="00736942" w:rsidRDefault="00736942" w:rsidP="00736942">
            <w:pPr>
              <w:jc w:val="center"/>
            </w:pPr>
            <w:r w:rsidRPr="00471A1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BF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5E4BA82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74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91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42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DE4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0D44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EAE56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1C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A507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DBCE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4A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6A5F" w14:textId="77777777" w:rsidR="00736942" w:rsidRDefault="00736942" w:rsidP="00736942">
            <w:pPr>
              <w:jc w:val="center"/>
            </w:pPr>
            <w:r w:rsidRPr="00D5798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C7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67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BE36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F9EE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0E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F2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CFBB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EB22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C0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E6968C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8E3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22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CC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Atokite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BE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F7D54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C7E6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87DD" w14:textId="77777777" w:rsidR="00736942" w:rsidRDefault="00736942" w:rsidP="00736942">
            <w:pPr>
              <w:jc w:val="center"/>
            </w:pPr>
            <w:r w:rsidRPr="00B70F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03CD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323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A0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34.84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1D0D" w14:textId="77777777" w:rsidR="00736942" w:rsidRDefault="00736942" w:rsidP="00736942">
            <w:pPr>
              <w:jc w:val="center"/>
            </w:pPr>
            <w:r w:rsidRPr="00D5798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E2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B3CA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17C4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6357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FB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B94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71404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C2D4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61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CD2C20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12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EF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06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Electrum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943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21DF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3C61" w14:textId="77777777" w:rsidR="00736942" w:rsidRDefault="00736942" w:rsidP="00736942">
            <w:r w:rsidRPr="002514E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434F" w14:textId="77777777" w:rsidR="00736942" w:rsidRDefault="00736942" w:rsidP="00736942">
            <w:pPr>
              <w:jc w:val="center"/>
            </w:pPr>
            <w:r w:rsidRPr="00B70F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10106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F60E" w14:textId="77777777" w:rsidR="00736942" w:rsidRDefault="00736942" w:rsidP="00736942">
            <w:pPr>
              <w:jc w:val="center"/>
            </w:pPr>
            <w:r w:rsidRPr="006B074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C5DBD" w14:textId="77777777" w:rsidR="00736942" w:rsidRDefault="00736942" w:rsidP="00736942">
            <w:pPr>
              <w:jc w:val="center"/>
            </w:pPr>
            <w:r w:rsidRPr="00ED539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FA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15.85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CB42" w14:textId="77777777" w:rsidR="00736942" w:rsidRDefault="00736942" w:rsidP="00736942">
            <w:pPr>
              <w:jc w:val="center"/>
            </w:pPr>
            <w:r w:rsidRPr="0074404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8AE8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975D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7D49" w14:textId="77777777" w:rsidR="00736942" w:rsidRDefault="00736942" w:rsidP="00736942">
            <w:pPr>
              <w:jc w:val="center"/>
            </w:pPr>
            <w:r w:rsidRPr="00666ED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3B2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5F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84.15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D824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D27E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78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59F4CD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1AB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98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58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10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E769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82A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526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85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4F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782B3" w14:textId="77777777" w:rsidR="00736942" w:rsidRDefault="00736942" w:rsidP="00736942">
            <w:pPr>
              <w:jc w:val="center"/>
            </w:pPr>
            <w:r w:rsidRPr="00ED539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EE0F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97FB" w14:textId="77777777" w:rsidR="00736942" w:rsidRDefault="00736942" w:rsidP="00736942">
            <w:pPr>
              <w:jc w:val="center"/>
            </w:pPr>
            <w:r w:rsidRPr="0074404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4C8E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AB4C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F9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6E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15.89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45A8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3863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1FA1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26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F4F8DC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32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71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FCD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CB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B0838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39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39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28.88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F4534" w14:textId="77777777" w:rsidR="00736942" w:rsidRDefault="00736942" w:rsidP="00736942">
            <w:pPr>
              <w:jc w:val="center"/>
            </w:pPr>
            <w:r w:rsidRPr="002814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C6D0" w14:textId="77777777" w:rsidR="00736942" w:rsidRDefault="00736942" w:rsidP="00736942">
            <w:pPr>
              <w:jc w:val="center"/>
            </w:pPr>
            <w:r w:rsidRPr="002814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FB1F" w14:textId="77777777" w:rsidR="00736942" w:rsidRDefault="00736942" w:rsidP="00736942">
            <w:pPr>
              <w:jc w:val="center"/>
            </w:pPr>
            <w:r w:rsidRPr="00ED539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9AC5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4E7C" w14:textId="77777777" w:rsidR="00736942" w:rsidRDefault="00736942" w:rsidP="00736942">
            <w:pPr>
              <w:jc w:val="center"/>
            </w:pPr>
            <w:r w:rsidRPr="0074404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B97F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1DCB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AB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33.47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CD3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80F0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3560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9AF0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B4C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61DCB54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412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FC3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04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E4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320B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AC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15.24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F8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28.59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E3CA" w14:textId="77777777" w:rsidR="00736942" w:rsidRDefault="00736942" w:rsidP="00736942">
            <w:pPr>
              <w:jc w:val="center"/>
            </w:pPr>
            <w:r w:rsidRPr="002814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95FF" w14:textId="77777777" w:rsidR="00736942" w:rsidRDefault="00736942" w:rsidP="00736942">
            <w:pPr>
              <w:jc w:val="center"/>
            </w:pPr>
            <w:r w:rsidRPr="002814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D3AC4" w14:textId="77777777" w:rsidR="00736942" w:rsidRDefault="00736942" w:rsidP="00736942">
            <w:pPr>
              <w:jc w:val="center"/>
            </w:pPr>
            <w:r w:rsidRPr="00ED539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56F5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C21A" w14:textId="77777777" w:rsidR="00736942" w:rsidRDefault="00736942" w:rsidP="00736942">
            <w:pPr>
              <w:jc w:val="center"/>
            </w:pPr>
            <w:r w:rsidRPr="0074404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5C20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1B0E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35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05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A4E0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2116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F832" w14:textId="77777777" w:rsidR="00736942" w:rsidRDefault="00736942" w:rsidP="00736942">
            <w:pPr>
              <w:jc w:val="center"/>
            </w:pPr>
            <w:r w:rsidRPr="000C05C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0A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ABF8DF7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E6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C0A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A6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72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6AA1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17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41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29.81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87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7B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3280" w14:textId="77777777" w:rsidR="00736942" w:rsidRDefault="00736942" w:rsidP="00736942">
            <w:pPr>
              <w:jc w:val="center"/>
            </w:pPr>
            <w:r w:rsidRPr="00ED539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37BC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FBF7" w14:textId="77777777" w:rsidR="00736942" w:rsidRDefault="00736942" w:rsidP="00736942">
            <w:pPr>
              <w:jc w:val="center"/>
            </w:pPr>
            <w:r w:rsidRPr="0074404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164F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BDE6" w14:textId="77777777" w:rsidR="00736942" w:rsidRDefault="00736942" w:rsidP="00736942">
            <w:pPr>
              <w:jc w:val="center"/>
            </w:pPr>
            <w:r w:rsidRPr="008C08A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B4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4C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ADDC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CA02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69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36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BB455C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DC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B8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5C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94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4C84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4A6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0B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6DE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AA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46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42638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1B0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5F24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72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8A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D2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28.18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7FFE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076C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6D09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1F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7E52FA9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E5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7F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D45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Kotulskite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DA0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94306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3FC7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A636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3531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6EE5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5B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F51B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EEAA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D224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58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38.83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F28A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AB5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5BAC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BEFC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9C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EF3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1AAD22F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A9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D84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7A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924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AB72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0783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F0EE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80C1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18A0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618E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5D99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0AEB1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9CBC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A95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6985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DC3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466E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CDFD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F8F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2F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00EBDF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E3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511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C4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DC3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F4DB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486D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79C1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BA35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359C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578B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6057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B236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9BD5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88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90E30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DE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8111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1ADB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77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99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6C72F5F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32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9D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0D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9F3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264E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4EE3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180F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B6C3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5A57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8D0D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1693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8B9A0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201E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57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C206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F1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F660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67C3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81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BE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F31C5B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C0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5E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BB5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BB06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9FBC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EBEDF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471A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A555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9581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57CB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F019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BB165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4003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A88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289E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17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80A1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70E4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A7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E9A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7A2BA0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8F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64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AC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677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20756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5293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C8D33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8F0E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E865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6281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B359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37EB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235D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7D5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D17E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75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47.84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014E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E93D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78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82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FA6DDE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02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14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F15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AA2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857F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41AA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D938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179A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5C1D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B754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CF7C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83D7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A6FF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0F3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1BBA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730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BAAD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4979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3D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74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232E418D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BE7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1E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21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474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D226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FE1B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26DA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5940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E736" w14:textId="77777777" w:rsidR="00736942" w:rsidRDefault="00736942" w:rsidP="00736942">
            <w:pPr>
              <w:jc w:val="center"/>
            </w:pPr>
            <w:r w:rsidRPr="004610F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2B8F2" w14:textId="77777777" w:rsidR="00736942" w:rsidRDefault="00736942" w:rsidP="00736942">
            <w:pPr>
              <w:jc w:val="center"/>
            </w:pPr>
            <w:r w:rsidRPr="007477E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C379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F591" w14:textId="77777777" w:rsidR="00736942" w:rsidRDefault="00736942" w:rsidP="00736942">
            <w:pPr>
              <w:jc w:val="center"/>
            </w:pPr>
            <w:r w:rsidRPr="00C02AA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88C7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09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1419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04B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76E3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A1DB" w14:textId="77777777" w:rsidR="00736942" w:rsidRDefault="00736942" w:rsidP="00736942">
            <w:pPr>
              <w:jc w:val="center"/>
            </w:pPr>
            <w:r w:rsidRPr="004D40A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BA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F8B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5507BE37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31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F3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55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Palarstanide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FF3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22D8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A2F2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5A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93A1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67A0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A5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BAA4" w14:textId="77777777" w:rsidR="00736942" w:rsidRDefault="00736942" w:rsidP="00736942">
            <w:pPr>
              <w:jc w:val="center"/>
            </w:pPr>
            <w:r w:rsidRPr="001B6B8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34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17.08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3B45" w14:textId="77777777" w:rsidR="00736942" w:rsidRDefault="00736942" w:rsidP="00736942">
            <w:pPr>
              <w:jc w:val="center"/>
            </w:pPr>
            <w:r w:rsidRPr="007B1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3B3E9" w14:textId="77777777" w:rsidR="00736942" w:rsidRDefault="00736942" w:rsidP="00736942">
            <w:pPr>
              <w:jc w:val="center"/>
            </w:pPr>
            <w:r w:rsidRPr="00042F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D694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29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50D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7308" w14:textId="77777777" w:rsidR="00736942" w:rsidRDefault="00736942" w:rsidP="00736942">
            <w:pPr>
              <w:jc w:val="center"/>
            </w:pPr>
            <w:r w:rsidRPr="0073271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D58B" w14:textId="77777777" w:rsidR="00736942" w:rsidRDefault="00736942" w:rsidP="00736942">
            <w:pPr>
              <w:jc w:val="center"/>
            </w:pPr>
            <w:r w:rsidRPr="0073271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4F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B3DFFD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1B3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77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69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Platinum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99B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B33A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A2B1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4C6C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A931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B476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EFDB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67FE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6766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A6BA6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B6F8" w14:textId="77777777" w:rsidR="00736942" w:rsidRDefault="00736942" w:rsidP="00736942">
            <w:pPr>
              <w:jc w:val="center"/>
            </w:pPr>
            <w:r w:rsidRPr="00042F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FEA4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C6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D207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0DC3" w14:textId="77777777" w:rsidR="00736942" w:rsidRDefault="00736942" w:rsidP="00736942">
            <w:pPr>
              <w:jc w:val="center"/>
            </w:pPr>
            <w:r w:rsidRPr="0073271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2ED05" w14:textId="77777777" w:rsidR="00736942" w:rsidRDefault="00736942" w:rsidP="00736942">
            <w:pPr>
              <w:jc w:val="center"/>
            </w:pPr>
            <w:r w:rsidRPr="0073271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A5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26BABDF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03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F8F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9A7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0F9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2B75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20E3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8833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B6F0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E7AE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FDE4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DB15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AADD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D266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56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46.98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54B9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FA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8A4E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0D276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A1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31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156E04D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06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29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D6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C1C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1143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112E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6E362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FFFE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8180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D742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4A497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15BD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DC82E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625C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0824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0B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F002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1E72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B3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89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3EC0D92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F4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24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2C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395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5533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5699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19F3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6E8D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C096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F828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032E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BDB9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3D05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859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46.59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EEE1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A9E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D809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95AE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7D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52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423C57D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A90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JBS1495-B2(2)(3)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2EA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1CF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AB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46DB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1162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79D92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89A8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E4E5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107D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6973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12AD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7601" w14:textId="77777777" w:rsidR="00736942" w:rsidRDefault="00736942" w:rsidP="00736942">
            <w:pPr>
              <w:jc w:val="center"/>
            </w:pPr>
            <w:r w:rsidRPr="000B2F2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148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46.07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B47B" w14:textId="77777777" w:rsidR="00736942" w:rsidRDefault="00736942" w:rsidP="00736942">
            <w:pPr>
              <w:jc w:val="center"/>
            </w:pPr>
            <w:r w:rsidRPr="009F33E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DE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4459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E6DE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8F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37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6B0F69D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3C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44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664F" w14:textId="77777777" w:rsidR="00736942" w:rsidRPr="0081692C" w:rsidRDefault="000E567E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Rustenburgite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19E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F7B9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5F6E" w14:textId="77777777" w:rsidR="00736942" w:rsidRDefault="00736942" w:rsidP="00736942">
            <w:pPr>
              <w:jc w:val="center"/>
            </w:pPr>
            <w:r w:rsidRPr="00A633D6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BD607" w14:textId="77777777" w:rsidR="00736942" w:rsidRDefault="00736942" w:rsidP="00736942">
            <w:pPr>
              <w:jc w:val="center"/>
            </w:pPr>
            <w:r w:rsidRPr="00334F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A6EE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D0E1" w14:textId="77777777" w:rsidR="00736942" w:rsidRDefault="00736942" w:rsidP="00736942">
            <w:pPr>
              <w:jc w:val="center"/>
            </w:pPr>
            <w:r w:rsidRPr="00043E5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81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868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B41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18.65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FE8D" w14:textId="77777777" w:rsidR="00736942" w:rsidRDefault="00736942" w:rsidP="00736942">
            <w:pPr>
              <w:jc w:val="center"/>
            </w:pPr>
            <w:r w:rsidRPr="0065271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3B11" w14:textId="77777777" w:rsidR="00736942" w:rsidRDefault="00736942" w:rsidP="00736942">
            <w:pPr>
              <w:jc w:val="center"/>
            </w:pPr>
            <w:r w:rsidRPr="0065271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DED5" w14:textId="77777777" w:rsidR="00736942" w:rsidRDefault="00736942" w:rsidP="00736942">
            <w:pPr>
              <w:jc w:val="center"/>
            </w:pPr>
            <w:r w:rsidRPr="0065271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B2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59.09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F0B1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8F3F" w14:textId="77777777" w:rsidR="00736942" w:rsidRDefault="00736942" w:rsidP="00736942">
            <w:pPr>
              <w:jc w:val="center"/>
            </w:pPr>
            <w:r w:rsidRPr="0011611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084D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674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64C6899D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FA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388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9C8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br/>
              <w:t>Irarsite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B2C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55B2" w14:textId="77777777" w:rsidR="00193390" w:rsidRDefault="00193390" w:rsidP="00193390"/>
          <w:p w14:paraId="3F0C57EB" w14:textId="77777777" w:rsidR="00193390" w:rsidRDefault="00193390" w:rsidP="00193390"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C6F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4E7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DEF1" w14:textId="77777777" w:rsidR="00193390" w:rsidRDefault="00193390" w:rsidP="00193390"/>
          <w:p w14:paraId="7D0AB942" w14:textId="77777777" w:rsidR="00193390" w:rsidRDefault="00193390" w:rsidP="00193390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226F8" w14:textId="77777777" w:rsidR="00193390" w:rsidRDefault="00193390" w:rsidP="00193390"/>
          <w:p w14:paraId="794DB3A9" w14:textId="77777777" w:rsidR="00193390" w:rsidRDefault="00736942" w:rsidP="00193390"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3BF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8D9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B18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E86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D78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8E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7F8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D97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20C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82E" w14:textId="77777777" w:rsidR="00193390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409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E37413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EE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8D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13C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Merenskyite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CB3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357D1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D022" w14:textId="77777777" w:rsidR="00736942" w:rsidRDefault="00736942" w:rsidP="00736942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6EB5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051A" w14:textId="77777777" w:rsidR="00736942" w:rsidRDefault="00736942" w:rsidP="00736942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566C7" w14:textId="77777777" w:rsidR="00736942" w:rsidRDefault="00736942" w:rsidP="00736942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9D7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9.92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93C3" w14:textId="77777777" w:rsidR="00736942" w:rsidRDefault="00736942" w:rsidP="00736942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9BB2" w14:textId="77777777" w:rsidR="00736942" w:rsidRDefault="00736942" w:rsidP="00736942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F3F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36C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38.56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1D2" w14:textId="77777777" w:rsidR="00736942" w:rsidRPr="0081692C" w:rsidRDefault="00736942" w:rsidP="00736942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360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12.95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3231" w14:textId="77777777" w:rsidR="00736942" w:rsidRDefault="00736942" w:rsidP="00736942">
            <w:pPr>
              <w:jc w:val="center"/>
            </w:pPr>
            <w:r w:rsidRPr="00750D1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2AA2" w14:textId="77777777" w:rsidR="00736942" w:rsidRDefault="00736942" w:rsidP="00736942">
            <w:pPr>
              <w:jc w:val="center"/>
            </w:pPr>
            <w:r w:rsidRPr="00750D1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88D4" w14:textId="77777777" w:rsidR="00736942" w:rsidRDefault="00736942" w:rsidP="00736942">
            <w:pPr>
              <w:jc w:val="center"/>
            </w:pPr>
            <w:r w:rsidRPr="00750D1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102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736942" w:rsidRPr="0081692C" w14:paraId="0509958B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843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F0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64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</w:t>
            </w:r>
            <w:r w:rsidR="008863AE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8863AE" w:rsidRPr="008863AE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A27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B6CA" w14:textId="77777777" w:rsidR="00736942" w:rsidRDefault="00736942" w:rsidP="00736942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14D5" w14:textId="77777777" w:rsidR="00736942" w:rsidRDefault="00736942" w:rsidP="00736942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B16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C0A2" w14:textId="77777777" w:rsidR="00736942" w:rsidRDefault="00736942" w:rsidP="00736942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F84A" w14:textId="77777777" w:rsidR="00736942" w:rsidRDefault="00736942" w:rsidP="00736942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F3B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F07C" w14:textId="77777777" w:rsidR="00736942" w:rsidRDefault="00736942" w:rsidP="00736942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76DF" w14:textId="77777777" w:rsidR="00736942" w:rsidRDefault="00736942" w:rsidP="00736942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132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027E" w14:textId="77777777" w:rsidR="00736942" w:rsidRDefault="00736942" w:rsidP="00736942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61C2" w14:textId="77777777" w:rsidR="00736942" w:rsidRDefault="00736942" w:rsidP="00736942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E1BFA" w14:textId="77777777" w:rsidR="00736942" w:rsidRDefault="00736942" w:rsidP="00736942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311D" w14:textId="77777777" w:rsidR="00736942" w:rsidRDefault="00736942" w:rsidP="00736942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29EF" w14:textId="77777777" w:rsidR="00736942" w:rsidRDefault="00736942" w:rsidP="00736942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8E2A" w14:textId="77777777" w:rsidR="00736942" w:rsidRDefault="00736942" w:rsidP="00736942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105" w14:textId="77777777" w:rsidR="00736942" w:rsidRPr="0081692C" w:rsidRDefault="00736942" w:rsidP="00736942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75CE3C2C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5D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B1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9342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CC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E9E3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9A62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14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8150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A478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13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22C4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AD5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D16D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0EF4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5DA4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1C7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E54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27B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7D8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B38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9A6B8B4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670A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24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3E47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22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8B21D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BB67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97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7481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7000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27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1B73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F86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310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C5F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5930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477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E046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A5D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E1D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28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6B6619C9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C0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6B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1A00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1DF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17EE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AE99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F2B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DC67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1C4E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C1B6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5A1A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825F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1B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B34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E841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FA6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084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8B9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01DC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53D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4BF99535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22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41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ED8F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6CE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A21B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AFC3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06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7317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E364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3EDB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4F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E185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7EDD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AC1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E27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C46D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513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10C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CC6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E8BA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E3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1411DF32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90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00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32CD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B2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4121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5E09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14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CF12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CA8A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AA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0ED1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4E93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7E9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5EE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EAC1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C21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776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66BF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538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1A1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4CE3F5E5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308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06B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60A6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9B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CB71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4EDF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9E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D78E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64F7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D4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3E4E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0F6C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15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564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9274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34C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5D9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AB1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A2D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EB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D350C75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A3B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03A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19C7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2F7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2851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9C6C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B69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0337B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3C4BB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BFA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DAFB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B9BC4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3BD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079E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C4D3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CE4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952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8E7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558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EF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458BFA86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636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7B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8EF3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0B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7745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3AAE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9E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CBD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C1EA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5B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651F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5678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4F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2B2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4DD1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170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3C8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6CC5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BE5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3A4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30B4637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CE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AA6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2642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7A7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CE29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FBB3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EC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4577F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969A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685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95A4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8BB9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F53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A79D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5464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57C4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F96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DB4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4FB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20C6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004F93B0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03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03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883E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E4F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C2DF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CB5E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D6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2B86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7924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C29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74.73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590A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B01F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6C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F87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1080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D08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60B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9FB4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97F5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4421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7468DE1E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76B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B5A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36EDA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2C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A82B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4BF7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FF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A1BF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E1C5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40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C656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B341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83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777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211D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211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1404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9E2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51B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0399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7718BB96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76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441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72B7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F1F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0D89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E901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9F5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C9B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3A6A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DE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E32D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2EE2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F8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A10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6117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826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809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68B16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774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FA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2B3475A2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07B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133F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1315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324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D3A2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5D999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A41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DFB8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4A86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9E6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4683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D474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6D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F38D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020D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742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F3CD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C2D5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4A8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C7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1A830A74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2C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A6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25901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85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C13CF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B182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2B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16AF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123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FC1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07E6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D4E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D4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CC1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1D4B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BF4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07D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8EA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E06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D42A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4CB712B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AA6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938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6E29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D54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5849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C68D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0DDA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3CF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72C1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1C7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16EF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8CBE1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56A6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26.33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E4F6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9639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CEE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C86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697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F34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0C3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9CE7B5A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F64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3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412D3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D3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9F47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32C5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07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604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1940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DB1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0694B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1B7D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1ED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09C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2FB3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AB2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1D05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EE5C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F2F9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31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0DC96303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A4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FDD6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FED8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0EF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6A112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F23A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7D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B6D2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63D7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8DE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1DB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D2FE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82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22E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7B224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C7B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EA55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AED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965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316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5989423E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2C6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0C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DFC7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7D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56F2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82F1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294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28F8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7C32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CA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017E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E4C3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A3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8CC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925A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668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02F1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94B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3692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6AE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57D42B0B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223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0D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2552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CC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E3BC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ADC4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573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1764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5907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B92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69.68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D45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DF34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A050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27.09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EF6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5A85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962E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31D7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6B164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0A3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55C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4631D2D2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FE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BE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0FF7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F79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31D4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6901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725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32FB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872D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17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DB44F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0927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D777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AFD8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D37B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B946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96FC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1DB6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92A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736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141F0924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940A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DA1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D398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5D8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6CF0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FFFD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DB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F965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7175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035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73.34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AEC3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630E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DF5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24.02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AD0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DE73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A88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6F0C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07CF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71FC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598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6E1504CC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35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3D9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963D" w14:textId="77777777" w:rsidR="008863AE" w:rsidRDefault="008863AE" w:rsidP="008863AE">
            <w:r w:rsidRPr="00566BA4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3C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6772" w14:textId="77777777" w:rsidR="008863AE" w:rsidRDefault="008863AE" w:rsidP="008863AE">
            <w:r w:rsidRPr="000D26A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4E30" w14:textId="77777777" w:rsidR="008863AE" w:rsidRDefault="008863AE" w:rsidP="008863AE">
            <w:pPr>
              <w:jc w:val="center"/>
            </w:pPr>
            <w:r w:rsidRPr="001334F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61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CE83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5639" w14:textId="77777777" w:rsidR="008863AE" w:rsidRDefault="008863AE" w:rsidP="008863AE">
            <w:r w:rsidRPr="006F5D4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25B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E2B3E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CFBA" w14:textId="77777777" w:rsidR="008863AE" w:rsidRDefault="008863AE" w:rsidP="008863AE">
            <w:pPr>
              <w:jc w:val="center"/>
            </w:pPr>
            <w:r w:rsidRPr="00586D7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31F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25.63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D9DB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65DF" w14:textId="77777777" w:rsidR="008863AE" w:rsidRDefault="008863AE" w:rsidP="008863AE">
            <w:pPr>
              <w:jc w:val="center"/>
            </w:pPr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0883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3DAA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85D1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66D0" w14:textId="77777777" w:rsidR="008863AE" w:rsidRDefault="008863AE" w:rsidP="008863AE">
            <w:r w:rsidRPr="001B5E4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2C4" w14:textId="77777777" w:rsidR="008863AE" w:rsidRPr="0081692C" w:rsidRDefault="008863AE" w:rsidP="008863A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8863AE" w:rsidRPr="0081692C" w14:paraId="3A5BBB34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000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7A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B2BE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40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4B38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5704B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BFD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64BC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4263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B62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0A04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0602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A4D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421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54B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3EA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6E86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ED0F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455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1B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16327C41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A8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2D7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3DD4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894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1FD6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25D1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AEF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BBA7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3E4CA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DB2D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ECE5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D2B9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E20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FE0C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E5E7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BD1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E91A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5F9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FE5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014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2F29BC82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D0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17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D9A5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03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EC8A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D1E94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9A9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5903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A227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8BF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A46B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45DB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A1D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6F0F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78F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EEB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1C80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29B4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91A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3B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0994950A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947A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09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12BD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C69C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225E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45DF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7B2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AD88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1A64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BF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E05F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8976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9C7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4CD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2A1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D233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CA5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4C7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05D7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AB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533E8DD0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799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7D7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2F1E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E6F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7EAC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917B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569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4BF0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F1E8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223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0553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123A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313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DF1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8AD6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1BE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E640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F8B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9206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83A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6BD04503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F1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A40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D45C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8D5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4D26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9865D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CA4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06FC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CF5B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FC7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40D0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276F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5D3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A17B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C90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2156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CD0A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C894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CEB2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976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219C1264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96E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5D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905B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F72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20D5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4BBE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2FC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BB04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570C1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FF5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EDA8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3633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924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796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6F7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A097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8677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534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BE2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A54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8863AE" w:rsidRPr="0081692C" w14:paraId="0D61F7AD" w14:textId="77777777" w:rsidTr="00CF494D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30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9ED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6AD8" w14:textId="77777777" w:rsidR="008863AE" w:rsidRDefault="008863AE" w:rsidP="008863AE">
            <w:r w:rsidRPr="008C2F15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Mertieite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0D3" w14:textId="77777777" w:rsidR="008863AE" w:rsidRPr="0081692C" w:rsidRDefault="008863AE" w:rsidP="008863A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4F1F" w14:textId="77777777" w:rsidR="008863AE" w:rsidRDefault="008863AE" w:rsidP="008863AE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2463" w14:textId="77777777" w:rsidR="008863AE" w:rsidRDefault="008863AE" w:rsidP="008863AE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8C9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634C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3100" w14:textId="77777777" w:rsidR="008863AE" w:rsidRDefault="008863AE" w:rsidP="008863AE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766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9B32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B084" w14:textId="77777777" w:rsidR="008863AE" w:rsidRDefault="008863AE" w:rsidP="008863AE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29D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F1DA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F03F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664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0F38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7E45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F1A1" w14:textId="77777777" w:rsidR="008863AE" w:rsidRDefault="008863AE" w:rsidP="008863AE">
            <w:pPr>
              <w:jc w:val="center"/>
            </w:pPr>
            <w:r w:rsidRPr="00035C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4D1C" w14:textId="77777777" w:rsidR="008863AE" w:rsidRPr="0081692C" w:rsidRDefault="008863AE" w:rsidP="008863A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4B13D4F5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CC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2B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E892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278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BFBC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567B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7596" w14:textId="77777777" w:rsidR="00193390" w:rsidRDefault="00193390" w:rsidP="00873D10">
            <w:pPr>
              <w:jc w:val="center"/>
            </w:pPr>
            <w:r w:rsidRPr="007F734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F195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9ECB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BE64" w14:textId="77777777" w:rsidR="00193390" w:rsidRDefault="00193390" w:rsidP="00873D10">
            <w:pPr>
              <w:jc w:val="center"/>
            </w:pPr>
            <w:r w:rsidRPr="002F2C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EADB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95F2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3C34" w14:textId="77777777" w:rsidR="00193390" w:rsidRDefault="00193390" w:rsidP="00873D10">
            <w:pPr>
              <w:jc w:val="center"/>
            </w:pPr>
            <w:r w:rsidRPr="00373D6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83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F2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67A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ADB9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5F29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047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91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3FDF28B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A50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83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ADA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F9E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72BF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5D4C3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32B4" w14:textId="77777777" w:rsidR="00193390" w:rsidRDefault="00193390" w:rsidP="00873D10">
            <w:pPr>
              <w:jc w:val="center"/>
            </w:pPr>
            <w:r w:rsidRPr="007F734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F283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8499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C8D6" w14:textId="77777777" w:rsidR="00193390" w:rsidRDefault="00193390" w:rsidP="00873D10">
            <w:pPr>
              <w:jc w:val="center"/>
            </w:pPr>
            <w:r w:rsidRPr="002F2C8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78E9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3AD6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2CC9" w14:textId="77777777" w:rsidR="00193390" w:rsidRDefault="00193390" w:rsidP="00873D10">
            <w:pPr>
              <w:jc w:val="center"/>
            </w:pPr>
            <w:r w:rsidRPr="00373D6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D66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ED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12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9B04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A260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002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358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72D592F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B7B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24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FC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15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D7DF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3884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E3C3" w14:textId="77777777" w:rsidR="00193390" w:rsidRDefault="00193390" w:rsidP="00873D10">
            <w:pPr>
              <w:jc w:val="center"/>
            </w:pPr>
            <w:r w:rsidRPr="007F734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9871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F067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8F3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9417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3344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634F" w14:textId="77777777" w:rsidR="00193390" w:rsidRDefault="00193390" w:rsidP="00873D10">
            <w:pPr>
              <w:jc w:val="center"/>
            </w:pPr>
            <w:r w:rsidRPr="00373D6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C2F7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B78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E3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FB95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6549" w14:textId="77777777" w:rsidR="00193390" w:rsidRDefault="00193390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968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8D7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736942" w:rsidRPr="0081692C" w14:paraId="5645FCC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F2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95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D5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Palladium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3FF" w14:textId="77777777" w:rsidR="00736942" w:rsidRPr="0081692C" w:rsidRDefault="00E5552B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C05B" w14:textId="77777777" w:rsidR="00736942" w:rsidRDefault="00736942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C5146" w14:textId="77777777" w:rsidR="00736942" w:rsidRDefault="00736942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6F20D" w14:textId="77777777" w:rsidR="00736942" w:rsidRDefault="00736942" w:rsidP="00873D10">
            <w:pPr>
              <w:jc w:val="center"/>
            </w:pPr>
            <w:r w:rsidRPr="007F734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0ADDE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12FD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89F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F4E4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B375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672B" w14:textId="77777777" w:rsidR="00736942" w:rsidRDefault="00736942" w:rsidP="00873D10">
            <w:pPr>
              <w:jc w:val="center"/>
            </w:pPr>
            <w:r w:rsidRPr="00373D6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CA64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3C37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D450" w14:textId="77777777" w:rsidR="00736942" w:rsidRDefault="00736942" w:rsidP="00873D10">
            <w:pPr>
              <w:jc w:val="center"/>
            </w:pPr>
            <w:r w:rsidRPr="00977FB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ABBBB" w14:textId="77777777" w:rsidR="00736942" w:rsidRDefault="00736942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D764" w14:textId="77777777" w:rsidR="00736942" w:rsidRDefault="00736942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3E4BB" w14:textId="77777777" w:rsidR="00736942" w:rsidRDefault="00736942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5C4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736942" w:rsidRPr="0081692C" w14:paraId="10F08B2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7C8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EF8E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E3A4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Palladium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E83D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47F3" w14:textId="77777777" w:rsidR="00736942" w:rsidRDefault="00736942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FC4F" w14:textId="77777777" w:rsidR="00736942" w:rsidRDefault="00736942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4409" w14:textId="77777777" w:rsidR="00736942" w:rsidRDefault="00736942" w:rsidP="00873D10">
            <w:pPr>
              <w:jc w:val="center"/>
            </w:pPr>
            <w:r w:rsidRPr="007F734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BEDF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544B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EA5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4222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E54D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715E" w14:textId="77777777" w:rsidR="00736942" w:rsidRDefault="00736942" w:rsidP="00873D10">
            <w:pPr>
              <w:jc w:val="center"/>
            </w:pPr>
            <w:r w:rsidRPr="00373D6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1E69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4DE7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973C2" w14:textId="77777777" w:rsidR="00736942" w:rsidRDefault="00736942" w:rsidP="00873D10">
            <w:pPr>
              <w:jc w:val="center"/>
            </w:pPr>
            <w:r w:rsidRPr="00977FB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A5FB" w14:textId="77777777" w:rsidR="00736942" w:rsidRDefault="00736942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531E" w14:textId="77777777" w:rsidR="00736942" w:rsidRDefault="00736942" w:rsidP="00873D10">
            <w:pPr>
              <w:jc w:val="center"/>
            </w:pPr>
            <w:r w:rsidRPr="00A62D5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83EF" w14:textId="77777777" w:rsidR="00736942" w:rsidRDefault="00736942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017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736942" w:rsidRPr="0081692C" w14:paraId="2E9B742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DA5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FAA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5D0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Pd-As-Hg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A3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387F" w14:textId="77777777" w:rsidR="00736942" w:rsidRDefault="00736942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272B" w14:textId="77777777" w:rsidR="00736942" w:rsidRDefault="00736942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7DF3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D19B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60ABE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CFEC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373B8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0B4B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7F3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6136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18E0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356B" w14:textId="77777777" w:rsidR="00736942" w:rsidRDefault="00736942" w:rsidP="00873D10">
            <w:pPr>
              <w:jc w:val="center"/>
            </w:pPr>
            <w:r w:rsidRPr="00977FB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4761" w14:textId="77777777" w:rsidR="00736942" w:rsidRDefault="00736942" w:rsidP="00873D10">
            <w:pPr>
              <w:jc w:val="center"/>
            </w:pPr>
            <w:r w:rsidRPr="00EE6EB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14F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B899" w14:textId="77777777" w:rsidR="00736942" w:rsidRDefault="00736942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A890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736942" w:rsidRPr="0081692C" w14:paraId="323C6919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B56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172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8CE4" w14:textId="77777777" w:rsidR="00736942" w:rsidRPr="0081692C" w:rsidRDefault="00736942" w:rsidP="00E67BF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Pd-</w:t>
            </w:r>
            <w:r w:rsidR="00E67BF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EA7" w14:textId="77777777" w:rsidR="00736942" w:rsidRPr="0081692C" w:rsidRDefault="00E01F79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CC82" w14:textId="77777777" w:rsidR="00736942" w:rsidRDefault="00736942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67C6" w14:textId="77777777" w:rsidR="00736942" w:rsidRDefault="00E67BFB" w:rsidP="00873D10">
            <w:pPr>
              <w:jc w:val="center"/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FAE3" w14:textId="77777777" w:rsidR="00736942" w:rsidRDefault="00736942" w:rsidP="00873D10">
            <w:pPr>
              <w:jc w:val="center"/>
            </w:pPr>
            <w:r w:rsidRPr="0066332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95EE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9F88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F69A" w14:textId="77777777" w:rsidR="00736942" w:rsidRPr="0081692C" w:rsidRDefault="00E67BFB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55C0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7E7F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47627" w14:textId="77777777" w:rsidR="00736942" w:rsidRDefault="00736942" w:rsidP="00873D10">
            <w:pPr>
              <w:jc w:val="center"/>
            </w:pPr>
            <w:r w:rsidRPr="00FD421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697F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F0DF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7CA5" w14:textId="77777777" w:rsidR="00736942" w:rsidRDefault="00736942" w:rsidP="00873D10">
            <w:pPr>
              <w:jc w:val="center"/>
            </w:pPr>
            <w:r w:rsidRPr="00977FB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936B" w14:textId="77777777" w:rsidR="00736942" w:rsidRDefault="00736942" w:rsidP="00873D10">
            <w:pPr>
              <w:jc w:val="center"/>
            </w:pPr>
            <w:r w:rsidRPr="00EE6EB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42AC" w14:textId="77777777" w:rsidR="00736942" w:rsidRDefault="00736942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68F2" w14:textId="77777777" w:rsidR="00736942" w:rsidRDefault="00736942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90D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736942" w:rsidRPr="0081692C" w14:paraId="4E29A97A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199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494B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8C7F" w14:textId="77777777" w:rsidR="00736942" w:rsidRPr="0081692C" w:rsidRDefault="00736942" w:rsidP="00E67BF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Pd-</w:t>
            </w:r>
            <w:r w:rsidR="00E67BFB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491" w14:textId="77777777" w:rsidR="00736942" w:rsidRPr="0081692C" w:rsidRDefault="00736942" w:rsidP="00736942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4F0B" w14:textId="77777777" w:rsidR="00736942" w:rsidRDefault="00736942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0D9A" w14:textId="77777777" w:rsidR="00736942" w:rsidRDefault="00E67BFB" w:rsidP="00E67BFB">
            <w:pPr>
              <w:jc w:val="center"/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84B1" w14:textId="77777777" w:rsidR="00736942" w:rsidRDefault="00736942" w:rsidP="00873D10">
            <w:pPr>
              <w:jc w:val="center"/>
            </w:pPr>
            <w:r w:rsidRPr="0066332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5989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B171" w14:textId="77777777" w:rsidR="00736942" w:rsidRDefault="00736942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944" w14:textId="77777777" w:rsidR="00736942" w:rsidRPr="0081692C" w:rsidRDefault="00E67BFB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8EE7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0EA9" w14:textId="77777777" w:rsidR="00736942" w:rsidRDefault="00736942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1B98" w14:textId="77777777" w:rsidR="00736942" w:rsidRDefault="00736942" w:rsidP="00873D10">
            <w:pPr>
              <w:jc w:val="center"/>
            </w:pPr>
            <w:r w:rsidRPr="00FD421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8AE1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D2D2" w14:textId="77777777" w:rsidR="00736942" w:rsidRDefault="00736942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B082" w14:textId="77777777" w:rsidR="00736942" w:rsidRDefault="00736942" w:rsidP="00873D10">
            <w:pPr>
              <w:jc w:val="center"/>
            </w:pPr>
            <w:r w:rsidRPr="00977FB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4C8F" w14:textId="77777777" w:rsidR="00736942" w:rsidRDefault="00736942" w:rsidP="00873D10">
            <w:pPr>
              <w:jc w:val="center"/>
            </w:pPr>
            <w:r w:rsidRPr="00EE6EB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E1EB" w14:textId="77777777" w:rsidR="00736942" w:rsidRDefault="00736942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B14A" w14:textId="77777777" w:rsidR="00736942" w:rsidRDefault="00736942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136" w14:textId="77777777" w:rsidR="00736942" w:rsidRPr="0081692C" w:rsidRDefault="00736942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3B6B4BB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46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65A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31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4FE5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0584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C8693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548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C065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C719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CCD7" w14:textId="77777777" w:rsidR="00193390" w:rsidRDefault="00193390" w:rsidP="00873D10">
            <w:pPr>
              <w:jc w:val="center"/>
            </w:pPr>
            <w:r w:rsidRPr="00F06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4E3D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56FF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5080" w14:textId="77777777" w:rsidR="00193390" w:rsidRDefault="00193390" w:rsidP="00873D10">
            <w:pPr>
              <w:jc w:val="center"/>
            </w:pPr>
            <w:r w:rsidRPr="00FD421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0C81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67B6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97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2D43" w14:textId="77777777" w:rsidR="00193390" w:rsidRDefault="00193390" w:rsidP="00873D10">
            <w:pPr>
              <w:jc w:val="center"/>
            </w:pPr>
            <w:r w:rsidRPr="00EE6EB8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426D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1655" w14:textId="77777777" w:rsidR="00193390" w:rsidRDefault="00193390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056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42FD3E3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716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C0B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C8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ACCB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9E434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6D7D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301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5B1A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B0D6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EB05" w14:textId="77777777" w:rsidR="00193390" w:rsidRDefault="00193390" w:rsidP="00873D10">
            <w:pPr>
              <w:jc w:val="center"/>
            </w:pPr>
            <w:r w:rsidRPr="00F06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DA29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2B57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7748" w14:textId="77777777" w:rsidR="00193390" w:rsidRDefault="00193390" w:rsidP="00873D10">
            <w:pPr>
              <w:jc w:val="center"/>
            </w:pPr>
            <w:r w:rsidRPr="00FD421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D45B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80AD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299E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1C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7F7B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8E5E" w14:textId="77777777" w:rsidR="00193390" w:rsidRDefault="00193390" w:rsidP="00873D10">
            <w:pPr>
              <w:jc w:val="center"/>
            </w:pPr>
            <w:r w:rsidRPr="00787302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938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738A81A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382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JBS1495-B6(1)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3AF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F8E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Pt-Au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027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72A4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CDBB1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CE2D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642A8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7E43F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2E16" w14:textId="77777777" w:rsidR="00193390" w:rsidRDefault="00193390" w:rsidP="00873D10">
            <w:pPr>
              <w:jc w:val="center"/>
            </w:pPr>
            <w:r w:rsidRPr="00F068B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DCBC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CA7F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5ECD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BF94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C7A31" w14:textId="77777777" w:rsidR="00193390" w:rsidRDefault="00193390" w:rsidP="00873D10">
            <w:pPr>
              <w:jc w:val="center"/>
            </w:pPr>
            <w:r w:rsidRPr="00D248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314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8D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92CD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0FD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70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2196F380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0DF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21C8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ED6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Merenskyite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935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44F7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81FD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07A9C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C9940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F946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824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94A2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BF86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26C1F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F3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63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D277" w14:textId="77777777" w:rsidR="00193390" w:rsidRDefault="00193390" w:rsidP="00873D10">
            <w:pPr>
              <w:jc w:val="center"/>
            </w:pPr>
            <w:r w:rsidRPr="003D08E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E3D5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0DE0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2200" w14:textId="77777777" w:rsidR="00193390" w:rsidRDefault="00193390" w:rsidP="00873D10">
            <w:pPr>
              <w:jc w:val="center"/>
            </w:pPr>
            <w:r w:rsidRPr="00F00BB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76E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5AB5221C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57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DAE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5EE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Merenskyite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AA58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D77F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01C5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CC37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382A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8975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446A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7A77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E68D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4EFD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0B7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74CA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27BA" w14:textId="77777777" w:rsidR="00193390" w:rsidRDefault="00193390" w:rsidP="00873D10">
            <w:pPr>
              <w:jc w:val="center"/>
            </w:pPr>
            <w:r w:rsidRPr="003D08E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C2D7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9BC1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194C" w14:textId="77777777" w:rsidR="00193390" w:rsidRDefault="00193390" w:rsidP="00873D10">
            <w:pPr>
              <w:jc w:val="center"/>
            </w:pPr>
            <w:r w:rsidRPr="00F00BB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ED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24F9254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7020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14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B38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CE8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C8DA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325B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9AC3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FEC2D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632D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6D3F" w14:textId="77777777" w:rsidR="00193390" w:rsidRDefault="00193390" w:rsidP="00873D10">
            <w:pPr>
              <w:jc w:val="center"/>
            </w:pPr>
            <w:r w:rsidRPr="00DD11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D0B3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148D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67E7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401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4ED9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56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BADD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686D5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44FC" w14:textId="77777777" w:rsidR="00193390" w:rsidRDefault="00193390" w:rsidP="00873D10">
            <w:pPr>
              <w:jc w:val="center"/>
            </w:pPr>
            <w:r w:rsidRPr="00F00BB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CCF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7712B28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E9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4BF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E9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96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2372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A176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E591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99E7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35E6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5926" w14:textId="77777777" w:rsidR="00193390" w:rsidRDefault="00193390" w:rsidP="00873D10">
            <w:pPr>
              <w:jc w:val="center"/>
            </w:pPr>
            <w:r w:rsidRPr="00DD11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E12D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21B7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1CF5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4AC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2A3C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3463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85B8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AFD3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EC2C" w14:textId="77777777" w:rsidR="00193390" w:rsidRDefault="00193390" w:rsidP="00873D10">
            <w:pPr>
              <w:jc w:val="center"/>
            </w:pPr>
            <w:r w:rsidRPr="00F00BB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288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48CF76D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04F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A7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18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AC4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D474A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C5E9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9684B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C769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C988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3DB3" w14:textId="77777777" w:rsidR="00193390" w:rsidRDefault="00193390" w:rsidP="00873D10">
            <w:pPr>
              <w:jc w:val="center"/>
            </w:pPr>
            <w:r w:rsidRPr="00DD11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C6F5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710F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0DF0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8096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D082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925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EC2F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CF11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B317" w14:textId="77777777" w:rsidR="00193390" w:rsidRDefault="00193390" w:rsidP="00873D10">
            <w:pPr>
              <w:jc w:val="center"/>
            </w:pPr>
            <w:r w:rsidRPr="00F00BB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332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675D40B2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92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B9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88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24B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C820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66E82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46DF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A417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E059" w14:textId="77777777" w:rsidR="00193390" w:rsidRDefault="00193390" w:rsidP="00873D10">
            <w:pPr>
              <w:jc w:val="center"/>
            </w:pPr>
            <w:r w:rsidRPr="007F7B5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6F94" w14:textId="77777777" w:rsidR="00193390" w:rsidRDefault="00193390" w:rsidP="00873D10">
            <w:pPr>
              <w:jc w:val="center"/>
            </w:pPr>
            <w:r w:rsidRPr="00DD11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51EA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34CFC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2442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11C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0D70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595B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BF77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160B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675C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336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634739EA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3F2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1B6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444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3AE" w14:textId="77777777" w:rsidR="00193390" w:rsidRPr="0081692C" w:rsidRDefault="00E5552B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4EEC" w14:textId="77777777" w:rsidR="00193390" w:rsidRDefault="00193390" w:rsidP="00873D10">
            <w:pPr>
              <w:jc w:val="center"/>
            </w:pPr>
            <w:r w:rsidRPr="00A84DC4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7CDC" w14:textId="77777777" w:rsidR="00193390" w:rsidRDefault="00193390" w:rsidP="00873D10">
            <w:pPr>
              <w:jc w:val="center"/>
            </w:pPr>
            <w:r w:rsidRPr="00A4657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0EEA" w14:textId="77777777" w:rsidR="00193390" w:rsidRDefault="00193390" w:rsidP="00873D10">
            <w:pPr>
              <w:jc w:val="center"/>
            </w:pPr>
            <w:r w:rsidRPr="00094BFA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FEC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A20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D750" w14:textId="77777777" w:rsidR="00193390" w:rsidRDefault="00193390" w:rsidP="00873D10">
            <w:pPr>
              <w:jc w:val="center"/>
            </w:pPr>
            <w:r w:rsidRPr="00DD11E0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0229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C087" w14:textId="77777777" w:rsidR="00193390" w:rsidRDefault="00193390" w:rsidP="00873D10">
            <w:pPr>
              <w:jc w:val="center"/>
            </w:pPr>
            <w:r w:rsidRPr="00D84EC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C885" w14:textId="77777777" w:rsidR="00193390" w:rsidRDefault="00193390" w:rsidP="00873D10">
            <w:pPr>
              <w:jc w:val="center"/>
            </w:pPr>
            <w:r w:rsidRPr="00E141F5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91D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84C5C" w14:textId="77777777" w:rsidR="00193390" w:rsidRDefault="00193390" w:rsidP="00873D10">
            <w:pPr>
              <w:jc w:val="center"/>
            </w:pPr>
            <w:r w:rsidRPr="00AF7B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428F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3953" w14:textId="77777777" w:rsidR="00193390" w:rsidRDefault="00193390" w:rsidP="00873D10">
            <w:pPr>
              <w:jc w:val="center"/>
            </w:pPr>
            <w:r w:rsidRPr="00795E2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E2AB" w14:textId="77777777" w:rsidR="00193390" w:rsidRDefault="00193390" w:rsidP="00873D10">
            <w:pPr>
              <w:jc w:val="center"/>
            </w:pPr>
            <w:r w:rsidRPr="00F16C8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98D4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DA1" w14:textId="77777777" w:rsidR="00193390" w:rsidRPr="0081692C" w:rsidRDefault="00193390" w:rsidP="00873D1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193390" w:rsidRPr="0081692C" w14:paraId="46ED072E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CB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34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87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5B8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D154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740CF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0F02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6FFB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EC920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B268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1B32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17B7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BD6C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7F6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DD41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EE3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7C04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87D5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32E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54B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762C22E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4FFF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ACC6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F82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C4CB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6FB2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D23C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42814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70C4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DF74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2D38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B382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46EF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2E51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BE0E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F6C0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184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F921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2A5A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7D7C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021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4EA86C16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51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16A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E7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FC1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B6E9C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14F1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312DA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22F8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3B9E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E6BA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4E9A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4C67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D8F9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BDC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71A0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4A3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42.86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0F11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CE73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F25B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26F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5A68121A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7F0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F3E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3D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893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0E72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0CBF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D35B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06FB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7226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E0AB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B0D3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6B09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370C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E17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5CF5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A1C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1C7A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21CD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921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50F2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6474044D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668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4C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D8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11A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9C5A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16EA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F043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31B3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876E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E53EA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0063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C1A3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664BA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D98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2AF4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193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9C7D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4811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9A28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8.14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C2E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752C7721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28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42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CB9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2AAB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A436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670A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9FAE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5C722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0C8F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C667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5263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41D6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661E" w14:textId="77777777" w:rsidR="00193390" w:rsidRDefault="00193390" w:rsidP="00193390">
            <w:r w:rsidRPr="00236891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94B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50.45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8527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13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43.57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C59A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99FD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7C0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401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0FB7729A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2BE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047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1B0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Moncheite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A1C4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91DA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A3422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D151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0FE2" w14:textId="77777777" w:rsidR="00193390" w:rsidRDefault="00193390" w:rsidP="00193390">
            <w:r w:rsidRPr="005E15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388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3540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9E9C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8FA6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D05D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968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55.83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1868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E84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38.61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448A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19A7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C5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674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392AADD8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24F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361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CD3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Sperrylite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10C" w14:textId="77777777" w:rsidR="00193390" w:rsidRPr="0081692C" w:rsidRDefault="00E01F79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749D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A399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206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D7EC" w14:textId="77777777" w:rsidR="00193390" w:rsidRDefault="00193390" w:rsidP="00193390">
            <w:r w:rsidRPr="00886F2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471C" w14:textId="77777777" w:rsidR="00193390" w:rsidRDefault="00193390" w:rsidP="00193390">
            <w:r w:rsidRPr="00886F2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D6DC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A006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C172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2641" w14:textId="77777777" w:rsidR="00193390" w:rsidRDefault="00193390" w:rsidP="00193390">
            <w:r w:rsidRPr="00E416C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5E90" w14:textId="77777777" w:rsidR="00193390" w:rsidRDefault="00193390" w:rsidP="00193390">
            <w:r w:rsidRPr="005A229C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C70B6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B03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55.78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1299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4F9F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7103" w14:textId="77777777" w:rsidR="00193390" w:rsidRDefault="00193390" w:rsidP="00193390">
            <w:r w:rsidRPr="007848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94C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  <w:tr w:rsidR="00193390" w:rsidRPr="0081692C" w14:paraId="22D9C403" w14:textId="77777777" w:rsidTr="00684AE9">
        <w:trPr>
          <w:trHeight w:val="27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C0B04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JBS1508-B2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603C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B815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Pt-As-Te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F91D" w14:textId="77777777" w:rsidR="00193390" w:rsidRPr="0081692C" w:rsidRDefault="00193390" w:rsidP="0019339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E8E33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20AFF" w14:textId="77777777" w:rsidR="00193390" w:rsidRDefault="00193390" w:rsidP="00193390">
            <w:r w:rsidRPr="007B070F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DBFD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32.96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03C6B" w14:textId="77777777" w:rsidR="00193390" w:rsidRDefault="00193390" w:rsidP="00193390">
            <w:r w:rsidRPr="00886F2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AC7F6" w14:textId="77777777" w:rsidR="00193390" w:rsidRDefault="00193390" w:rsidP="00193390">
            <w:r w:rsidRPr="00886F2E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60234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F7CEE" w14:textId="77777777" w:rsidR="00193390" w:rsidRDefault="00193390" w:rsidP="00193390">
            <w:r w:rsidRPr="00DA355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8697C" w14:textId="77777777" w:rsidR="00193390" w:rsidRDefault="00193390" w:rsidP="00193390">
            <w:r w:rsidRPr="00DA355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3AEA3" w14:textId="77777777" w:rsidR="00193390" w:rsidRDefault="00193390" w:rsidP="00193390">
            <w:r w:rsidRPr="00DA3559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6EF8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14.72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0EC13" w14:textId="77777777" w:rsidR="00193390" w:rsidRDefault="00193390" w:rsidP="00193390">
            <w:r w:rsidRPr="007B32BB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4F6B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49.66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CB6C1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BDFC2" w14:textId="77777777" w:rsidR="00193390" w:rsidRDefault="00193390" w:rsidP="00193390">
            <w:r w:rsidRPr="00A90227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3E08E" w14:textId="77777777" w:rsidR="00193390" w:rsidRDefault="00193390" w:rsidP="00193390">
            <w:r w:rsidRPr="00784823">
              <w:rPr>
                <w:rFonts w:ascii="Times New Roman" w:eastAsia="DengXian" w:hAnsi="Times New Roman" w:cs="Times New Roman" w:hint="eastAsia"/>
                <w:color w:val="000000"/>
                <w:kern w:val="0"/>
                <w:sz w:val="16"/>
                <w:szCs w:val="16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A8192" w14:textId="77777777" w:rsidR="00193390" w:rsidRPr="0081692C" w:rsidRDefault="00193390" w:rsidP="0019339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81692C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100 </w:t>
            </w:r>
          </w:p>
        </w:tc>
      </w:tr>
    </w:tbl>
    <w:p w14:paraId="1741783D" w14:textId="77777777" w:rsidR="0081692C" w:rsidRPr="004A5425" w:rsidRDefault="0081692C" w:rsidP="0081692C"/>
    <w:p w14:paraId="45AE8B22" w14:textId="77777777" w:rsidR="00851B46" w:rsidRDefault="00550723">
      <w:r w:rsidRPr="00550723">
        <w:rPr>
          <w:b/>
        </w:rPr>
        <w:t>Abbreviations</w:t>
      </w:r>
      <w:r>
        <w:t xml:space="preserve">: </w:t>
      </w:r>
      <w:r w:rsidR="00E5552B" w:rsidRPr="00E5552B">
        <w:rPr>
          <w:b/>
        </w:rPr>
        <w:t>Py-pyrite; Cp-chalcopyrite; Vio-violarite</w:t>
      </w:r>
      <w:r w:rsidR="00E5552B">
        <w:rPr>
          <w:b/>
        </w:rPr>
        <w:t>; Pld-polydymite; Mlr-millerite; M</w:t>
      </w:r>
      <w:r w:rsidR="00E01F79">
        <w:rPr>
          <w:b/>
        </w:rPr>
        <w:t>gt</w:t>
      </w:r>
      <w:r w:rsidR="00E5552B">
        <w:rPr>
          <w:b/>
        </w:rPr>
        <w:t>-magnetite; Sil-silicate</w:t>
      </w:r>
    </w:p>
    <w:p w14:paraId="541C826C" w14:textId="77777777" w:rsidR="00740367" w:rsidRDefault="00740367"/>
    <w:p w14:paraId="64C458BA" w14:textId="77777777" w:rsidR="00740367" w:rsidRDefault="00740367"/>
    <w:p w14:paraId="5B8CBC33" w14:textId="77777777" w:rsidR="00740367" w:rsidRDefault="00740367"/>
    <w:p w14:paraId="411CC832" w14:textId="77777777" w:rsidR="00740367" w:rsidRDefault="00740367"/>
    <w:p w14:paraId="0838ED93" w14:textId="77777777" w:rsidR="00740367" w:rsidRDefault="00740367"/>
    <w:p w14:paraId="0AFED7DA" w14:textId="77777777" w:rsidR="00740367" w:rsidRDefault="00740367"/>
    <w:p w14:paraId="6DAB898E" w14:textId="77777777" w:rsidR="00740367" w:rsidRDefault="00740367"/>
    <w:p w14:paraId="68C8F1BD" w14:textId="77777777" w:rsidR="00740367" w:rsidRDefault="00740367"/>
    <w:p w14:paraId="7FEEC1E3" w14:textId="77777777" w:rsidR="00740367" w:rsidRDefault="00740367"/>
    <w:p w14:paraId="059126B1" w14:textId="77777777" w:rsidR="00740367" w:rsidRDefault="00740367"/>
    <w:p w14:paraId="2C860648" w14:textId="77777777" w:rsidR="00740367" w:rsidRDefault="00740367"/>
    <w:p w14:paraId="2CABB18E" w14:textId="77777777" w:rsidR="00740367" w:rsidRDefault="00740367"/>
    <w:p w14:paraId="51C74D4E" w14:textId="77777777" w:rsidR="00740367" w:rsidRDefault="00740367"/>
    <w:p w14:paraId="65ED966E" w14:textId="77777777" w:rsidR="00740367" w:rsidRDefault="00740367"/>
    <w:p w14:paraId="66B0E5C8" w14:textId="77777777" w:rsidR="00740367" w:rsidRDefault="00740367"/>
    <w:p w14:paraId="2B6C121C" w14:textId="77777777" w:rsidR="008455F8" w:rsidRDefault="008455F8" w:rsidP="00740367">
      <w:pPr>
        <w:keepNext/>
        <w:keepLines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Table S2 </w:t>
      </w:r>
      <w:r>
        <w:rPr>
          <w:rFonts w:ascii="Arial" w:hAnsi="Arial" w:cs="Arial" w:hint="eastAsia"/>
        </w:rPr>
        <w:t>LA</w:t>
      </w:r>
      <w:r>
        <w:rPr>
          <w:rFonts w:ascii="Arial" w:hAnsi="Arial" w:cs="Arial"/>
        </w:rPr>
        <w:t>-ICP-MS analyses of violarite, polydymite, pyrite, chalcopyrite, and millerite in the Jinbaoshan deposit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6"/>
        <w:gridCol w:w="940"/>
        <w:gridCol w:w="940"/>
        <w:gridCol w:w="743"/>
        <w:gridCol w:w="743"/>
        <w:gridCol w:w="743"/>
        <w:gridCol w:w="743"/>
        <w:gridCol w:w="846"/>
        <w:gridCol w:w="743"/>
        <w:gridCol w:w="743"/>
        <w:gridCol w:w="743"/>
        <w:gridCol w:w="846"/>
        <w:gridCol w:w="743"/>
        <w:gridCol w:w="743"/>
        <w:gridCol w:w="846"/>
        <w:gridCol w:w="743"/>
      </w:tblGrid>
      <w:tr w:rsidR="008455F8" w:rsidRPr="00606FB5" w14:paraId="70993092" w14:textId="77777777" w:rsidTr="002B69EA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77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B74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Mineral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9C9E" w14:textId="77777777" w:rsidR="008455F8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Mineral</w:t>
            </w:r>
            <w:r w:rsidRPr="00606FB5"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14:paraId="2CCF4F5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C7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D8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39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A5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10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2D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32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52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00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AA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6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A0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D3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Zn</w:t>
            </w:r>
          </w:p>
        </w:tc>
      </w:tr>
      <w:tr w:rsidR="008455F8" w:rsidRPr="00606FB5" w14:paraId="4D649288" w14:textId="77777777" w:rsidTr="002B69EA">
        <w:trPr>
          <w:trHeight w:val="276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34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BAE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266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5DF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969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027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FF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05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4ACC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57F7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1B3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76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E0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4B0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D16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C7A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ppm</w:t>
            </w:r>
          </w:p>
        </w:tc>
      </w:tr>
      <w:tr w:rsidR="008455F8" w:rsidRPr="00606FB5" w14:paraId="042AD62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A1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F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BF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63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0B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C5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A65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5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4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8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6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60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F9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A5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DA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48A6" w14:textId="77777777" w:rsidR="008455F8" w:rsidRDefault="008455F8" w:rsidP="002B69EA">
            <w:r w:rsidRPr="00B0735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0735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900EF0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8BC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3E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6DF4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16BC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61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656C" w14:textId="77777777" w:rsidR="008455F8" w:rsidRDefault="008455F8" w:rsidP="002B69EA">
            <w:r w:rsidRPr="009B59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B59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91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2C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6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86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F3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49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05F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69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0C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8408" w14:textId="77777777" w:rsidR="008455F8" w:rsidRDefault="008455F8" w:rsidP="002B69EA">
            <w:r w:rsidRPr="00B0735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0735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220CC0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3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1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A297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3BF8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D0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F6B6" w14:textId="77777777" w:rsidR="008455F8" w:rsidRDefault="008455F8" w:rsidP="002B69EA">
            <w:r w:rsidRPr="009B59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B59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02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23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6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A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5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F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A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1D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46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704B" w14:textId="77777777" w:rsidR="008455F8" w:rsidRDefault="008455F8" w:rsidP="002B69EA">
            <w:r w:rsidRPr="00B0735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0735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2D8522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0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7E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FC69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3803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C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3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12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7E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51DF" w14:textId="77777777" w:rsidR="008455F8" w:rsidRDefault="008455F8" w:rsidP="002B69EA">
            <w:r w:rsidRPr="00D23DF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23DF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A724" w14:textId="77777777" w:rsidR="008455F8" w:rsidRDefault="008455F8" w:rsidP="002B69EA">
            <w:r w:rsidRPr="00D23DF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23DF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BC5D" w14:textId="77777777" w:rsidR="008455F8" w:rsidRDefault="008455F8" w:rsidP="002B69EA">
            <w:r w:rsidRPr="00D23DF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23DF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C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37DD" w14:textId="77777777" w:rsidR="008455F8" w:rsidRDefault="008455F8" w:rsidP="002B69EA">
            <w:r w:rsidRPr="006E150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150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E9E8" w14:textId="77777777" w:rsidR="008455F8" w:rsidRDefault="008455F8" w:rsidP="002B69EA">
            <w:r w:rsidRPr="006E150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150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43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0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1200</w:t>
            </w:r>
          </w:p>
        </w:tc>
      </w:tr>
      <w:tr w:rsidR="008455F8" w:rsidRPr="00606FB5" w14:paraId="196790B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B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45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4ABE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2C65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29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9C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50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16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92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0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623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C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AD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6D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95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D169" w14:textId="77777777" w:rsidR="008455F8" w:rsidRDefault="008455F8" w:rsidP="002B69EA">
            <w:r w:rsidRPr="00EF1AC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F1AC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9A443F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D78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22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FFA1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96F5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C2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F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D0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9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4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85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6D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49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22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A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CB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6269" w14:textId="77777777" w:rsidR="008455F8" w:rsidRDefault="008455F8" w:rsidP="002B69EA">
            <w:r w:rsidRPr="00EF1AC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F1AC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6B134E9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5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64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8571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1F5C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8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66E8" w14:textId="77777777" w:rsidR="008455F8" w:rsidRDefault="008455F8" w:rsidP="002B69EA">
            <w:r w:rsidRPr="00272A8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72A8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BD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7D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51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4A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8B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B6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EA9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DF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2B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65E1" w14:textId="77777777" w:rsidR="008455F8" w:rsidRDefault="008455F8" w:rsidP="002B69EA">
            <w:r w:rsidRPr="00EF1AC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F1AC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490708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4D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5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92B2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8AA8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09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FBB1" w14:textId="77777777" w:rsidR="008455F8" w:rsidRDefault="008455F8" w:rsidP="002B69EA">
            <w:r w:rsidRPr="00272A8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72A8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64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03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5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68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7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9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8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47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99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8D11" w14:textId="77777777" w:rsidR="008455F8" w:rsidRDefault="008455F8" w:rsidP="002B69EA">
            <w:r w:rsidRPr="00EF1AC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F1AC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9F51C8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E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6C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38F7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242F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1B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00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683A" w14:textId="77777777" w:rsidR="008455F8" w:rsidRDefault="008455F8" w:rsidP="002B69EA">
            <w:r w:rsidRPr="00D46379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4637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EF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2D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E9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476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7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8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8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0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9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8455F8" w:rsidRPr="00606FB5" w14:paraId="353D3AB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9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2B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1511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EDC4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41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D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7EA58" w14:textId="77777777" w:rsidR="008455F8" w:rsidRDefault="008455F8" w:rsidP="002B69EA">
            <w:r w:rsidRPr="00D46379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4637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19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0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35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D6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AC7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42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2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75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6A9F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0DC00F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57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69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D79F" w14:textId="77777777" w:rsidR="008455F8" w:rsidRDefault="008455F8" w:rsidP="002B69EA">
            <w:pPr>
              <w:jc w:val="center"/>
            </w:pPr>
            <w:r w:rsidRPr="00DB6F4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A409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C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52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93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E5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9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3C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F7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02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73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7E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CF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2E1E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6CF966C7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2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C8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47BA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69E2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F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B0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1F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6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B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E00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9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10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3C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76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F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CE13C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0CB8E8E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2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2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B7E6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E32BB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F19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C6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CA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AF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372A" w14:textId="77777777" w:rsidR="008455F8" w:rsidRDefault="008455F8" w:rsidP="002B69EA">
            <w:r w:rsidRPr="00356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56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E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A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67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093F" w14:textId="77777777" w:rsidR="008455F8" w:rsidRDefault="008455F8" w:rsidP="002B69EA">
            <w:r w:rsidRPr="0039498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9498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CC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21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357E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7D2721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E6B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3E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6D5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73D4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61F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AF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2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06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D44E" w14:textId="77777777" w:rsidR="008455F8" w:rsidRDefault="008455F8" w:rsidP="002B69EA">
            <w:r w:rsidRPr="00356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56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D9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2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D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EDAB" w14:textId="77777777" w:rsidR="008455F8" w:rsidRDefault="008455F8" w:rsidP="002B69EA">
            <w:r w:rsidRPr="0039498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9498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FE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E5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9882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B1D977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56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3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7BE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73BD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36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74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27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CE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C2D5" w14:textId="77777777" w:rsidR="008455F8" w:rsidRDefault="008455F8" w:rsidP="002B69EA">
            <w:r w:rsidRPr="00356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56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F9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0F97" w14:textId="77777777" w:rsidR="008455F8" w:rsidRDefault="008455F8" w:rsidP="002B69EA">
            <w:r w:rsidRPr="00166CD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66CD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9F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0220" w14:textId="77777777" w:rsidR="008455F8" w:rsidRDefault="008455F8" w:rsidP="002B69EA">
            <w:r w:rsidRPr="0039498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9498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DB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1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F388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43D5EA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7F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2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A83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128E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40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BD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A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F3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0EB8" w14:textId="77777777" w:rsidR="008455F8" w:rsidRDefault="008455F8" w:rsidP="002B69EA">
            <w:r w:rsidRPr="00356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56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E3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888E" w14:textId="77777777" w:rsidR="008455F8" w:rsidRDefault="008455F8" w:rsidP="002B69EA">
            <w:r w:rsidRPr="00166CD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66CD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F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F9AB" w14:textId="77777777" w:rsidR="008455F8" w:rsidRDefault="008455F8" w:rsidP="002B69EA">
            <w:r w:rsidRPr="0039498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9498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CD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B8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113F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67432C2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79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E8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EE4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0EF0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D8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DF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8D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786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ED84" w14:textId="77777777" w:rsidR="008455F8" w:rsidRDefault="008455F8" w:rsidP="002B69EA">
            <w:r w:rsidRPr="00356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56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77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55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21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B0A5" w14:textId="77777777" w:rsidR="008455F8" w:rsidRDefault="008455F8" w:rsidP="002B69EA">
            <w:r w:rsidRPr="0039498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9498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73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70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2F6C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3DFE05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DA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D0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CF58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5FF3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63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D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2B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3C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50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D5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69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01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4F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8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A37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B8D1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BC67E0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A50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F7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3E8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D502E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2B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D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7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C5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BE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E5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B9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E8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F0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46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AB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A49A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22FB163B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142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A2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226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1259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6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D0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DA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A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3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BA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8C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86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C8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C9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46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5E94" w14:textId="77777777" w:rsidR="008455F8" w:rsidRDefault="008455F8" w:rsidP="002B69EA">
            <w:r w:rsidRPr="000457F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457F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49DACF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D5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83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B484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EA4B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DE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2A6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62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60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B4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0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56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10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621A" w14:textId="77777777" w:rsidR="008455F8" w:rsidRDefault="008455F8" w:rsidP="002B69EA">
            <w:r w:rsidRPr="000F1D2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F1D2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6340" w14:textId="77777777" w:rsidR="008455F8" w:rsidRDefault="008455F8" w:rsidP="002B69EA">
            <w:r w:rsidRPr="000F1D2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F1D2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5F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FA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</w:t>
            </w:r>
          </w:p>
        </w:tc>
      </w:tr>
      <w:tr w:rsidR="008455F8" w:rsidRPr="00606FB5" w14:paraId="7A41EDB6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67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C0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4ECE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2E5F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D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37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2C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20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49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887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7F1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B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144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F6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8E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473E" w14:textId="77777777" w:rsidR="008455F8" w:rsidRDefault="008455F8" w:rsidP="002B69EA">
            <w:r w:rsidRPr="00D9236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236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BD02AAA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7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C4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ABF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A2A8" w14:textId="77777777" w:rsidR="008455F8" w:rsidRDefault="008455F8" w:rsidP="002B69EA">
            <w:r w:rsidRPr="00855C2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55C2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9E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48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7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B5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0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92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5F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9ED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308900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DD7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18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9D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F9DC" w14:textId="77777777" w:rsidR="008455F8" w:rsidRDefault="008455F8" w:rsidP="002B69EA">
            <w:r w:rsidRPr="00D9236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236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7586312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90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5F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6795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0D86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09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F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66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10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A0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77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DF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26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D6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A6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1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9FA6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2114EF1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3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DF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8EC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987E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8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1B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B0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02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C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E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6F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54F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E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2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8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0001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4D37EE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A0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AA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6E6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Vl2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9505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E7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2A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3B3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B3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1A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76C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A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8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F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F5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C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8C98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3C4EC5A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56E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27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9F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793F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86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C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3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B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7C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44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17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A7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488500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72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AD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B29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F08C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657573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9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E3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55A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ED4F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82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B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4A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69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0BB9" w14:textId="77777777" w:rsidR="008455F8" w:rsidRDefault="008455F8" w:rsidP="002B69EA">
            <w:r w:rsidRPr="00CE4BE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E4BE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874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A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40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8A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95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79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F553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57FAB8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ED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07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339D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DB37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83E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43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0B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8F3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F431" w14:textId="77777777" w:rsidR="008455F8" w:rsidRDefault="008455F8" w:rsidP="002B69EA">
            <w:r w:rsidRPr="00CE4BE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E4BE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30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AC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4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90B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3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08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DFDB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F06C45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5A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11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6BE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C219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2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E1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B2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4D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21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3EF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9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87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F25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72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3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E5E1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D20EB0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6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4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ED1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BA51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DE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EE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BE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DB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42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9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B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632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5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CB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0C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569F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3DBFB1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45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EB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A3FC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E279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3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8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9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C1D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16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0F602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66B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3D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492700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C0F3E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69BB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16B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62AB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86228D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40F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3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8BD4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19F6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2F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8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E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C4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ED59E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DA9A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5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5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67E3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5658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08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8AA18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9C5A16C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7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DD3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1AC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382E2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DBF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21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52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EA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48C6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87C7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1C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6F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B1A5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E772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ED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823F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47BCBE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3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0C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0F4AC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5748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351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F6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C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3D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492C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0B6E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AE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9F3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E144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B0D6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85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8323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ADB453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B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3F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4FC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7F34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5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1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BE0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96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DB71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34AC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44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A4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D3C2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96469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D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14EB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5102A0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5D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37A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3A5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D213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25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0F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7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8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8BB3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577A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A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06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46D6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61E6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8C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CDBA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33D9A4B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6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29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28F0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7C18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6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131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798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E4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245D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F1B5" w14:textId="77777777" w:rsidR="008455F8" w:rsidRDefault="008455F8" w:rsidP="002B69EA">
            <w:r w:rsidRPr="00D73E0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73E0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7223" w14:textId="77777777" w:rsidR="008455F8" w:rsidRDefault="008455F8" w:rsidP="002B69EA">
            <w:r w:rsidRPr="00302F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02F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A3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8624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F516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6F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2678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99C28D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AC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B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EC08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C24E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42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9B3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D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20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579F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9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1F18" w14:textId="77777777" w:rsidR="008455F8" w:rsidRDefault="008455F8" w:rsidP="002B69EA">
            <w:r w:rsidRPr="00302F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02F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8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96DE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87F6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C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5DFA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39CF758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BFD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F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5D0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0894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0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39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8E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8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58DB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A9024" w14:textId="77777777" w:rsidR="008455F8" w:rsidRDefault="008455F8" w:rsidP="002B69EA">
            <w:r w:rsidRPr="00C7336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7336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92F7" w14:textId="77777777" w:rsidR="008455F8" w:rsidRDefault="008455F8" w:rsidP="002B69EA">
            <w:r w:rsidRPr="00302F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02F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D8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987C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8924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77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F583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079A346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58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7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C71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BC08F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37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0C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93AF7" w14:textId="77777777" w:rsidR="008455F8" w:rsidRDefault="008455F8" w:rsidP="002B69EA">
            <w:r w:rsidRPr="005021A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5021A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C7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413DE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FA2C" w14:textId="77777777" w:rsidR="008455F8" w:rsidRDefault="008455F8" w:rsidP="002B69EA">
            <w:r w:rsidRPr="00C7336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7336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519D" w14:textId="77777777" w:rsidR="008455F8" w:rsidRDefault="008455F8" w:rsidP="002B69EA">
            <w:r w:rsidRPr="00302F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02F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F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469000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B06D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0C07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E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CA21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3B1797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E4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2B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529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0D40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2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F8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CD1B" w14:textId="77777777" w:rsidR="008455F8" w:rsidRDefault="008455F8" w:rsidP="002B69EA">
            <w:r w:rsidRPr="005021A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5021A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54D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48EB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3B89" w14:textId="77777777" w:rsidR="008455F8" w:rsidRDefault="008455F8" w:rsidP="002B69EA">
            <w:r w:rsidRPr="00C7336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7336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A4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8E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3FF1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4D23A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E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C34E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EC114D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3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6C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CB2D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52FD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55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7A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4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0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B394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D37C" w14:textId="77777777" w:rsidR="008455F8" w:rsidRDefault="008455F8" w:rsidP="002B69EA">
            <w:r w:rsidRPr="00C7336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7336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80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34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472400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38EE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FB3F" w14:textId="77777777" w:rsidR="008455F8" w:rsidRDefault="008455F8" w:rsidP="002B69EA">
            <w:r w:rsidRPr="00D9119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19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723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332C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2AE8427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80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4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857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4C2A" w14:textId="77777777" w:rsidR="008455F8" w:rsidRDefault="008455F8" w:rsidP="002B69EA">
            <w:r w:rsidRPr="00D95B6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5B6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AE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1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8E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EE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49EA" w14:textId="77777777" w:rsidR="008455F8" w:rsidRDefault="008455F8" w:rsidP="002B69EA">
            <w:r w:rsidRPr="00E671D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671D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6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90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0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A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99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80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31E7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EE39E4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7C2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0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D1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6AA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A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81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C709" w14:textId="77777777" w:rsidR="008455F8" w:rsidRDefault="008455F8" w:rsidP="002B69EA">
            <w:r w:rsidRPr="00405A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405A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0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A9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1B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47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B1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5B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F4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EA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51E6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FDF9C46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1D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81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749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78E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59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F79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E8ED" w14:textId="77777777" w:rsidR="008455F8" w:rsidRDefault="008455F8" w:rsidP="002B69EA">
            <w:r w:rsidRPr="00405A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405A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9F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A1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D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1DA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02F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02F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B0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583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2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98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6E2D" w14:textId="77777777" w:rsidR="008455F8" w:rsidRDefault="008455F8" w:rsidP="002B69EA">
            <w:r w:rsidRPr="006E0C4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0C4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234AC9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0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640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68A8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D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9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7F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4F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27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D562" w14:textId="77777777" w:rsidR="008455F8" w:rsidRDefault="008455F8" w:rsidP="002B69EA">
            <w:r w:rsidRPr="00C9124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9124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D9F4" w14:textId="77777777" w:rsidR="008455F8" w:rsidRDefault="008455F8" w:rsidP="002B69EA">
            <w:r w:rsidRPr="00C9124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9124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5F2C" w14:textId="77777777" w:rsidR="008455F8" w:rsidRDefault="008455F8" w:rsidP="002B69EA">
            <w:r w:rsidRPr="00C9124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9124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CA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2B33" w14:textId="77777777" w:rsidR="008455F8" w:rsidRDefault="008455F8" w:rsidP="002B69EA">
            <w:r w:rsidRPr="00AB3B2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B3B2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16C6" w14:textId="77777777" w:rsidR="008455F8" w:rsidRDefault="008455F8" w:rsidP="002B69EA">
            <w:r w:rsidRPr="00AB3B2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B3B2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7C3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B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</w:tr>
      <w:tr w:rsidR="008455F8" w:rsidRPr="00606FB5" w14:paraId="2635ED7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1F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D4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938D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6E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99D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DE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61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F2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B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89B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D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BF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D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3A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34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AAD0" w14:textId="77777777" w:rsidR="008455F8" w:rsidRDefault="008455F8" w:rsidP="002B69EA">
            <w:r w:rsidRPr="00D617D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617D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581B176B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A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81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29A8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A2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2F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31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5A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83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1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E8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C0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7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78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E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6F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A32E" w14:textId="77777777" w:rsidR="008455F8" w:rsidRDefault="008455F8" w:rsidP="002B69EA">
            <w:r w:rsidRPr="00D617D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617D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1212FD9A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398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48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4E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14CD" w14:textId="77777777" w:rsidR="008455F8" w:rsidRDefault="008455F8" w:rsidP="002B69EA">
            <w:r w:rsidRPr="001926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926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D9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BB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65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3A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F3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B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42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6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C3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2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CCF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41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25.7</w:t>
            </w:r>
          </w:p>
        </w:tc>
      </w:tr>
      <w:tr w:rsidR="008455F8" w:rsidRPr="00606FB5" w14:paraId="48B0E06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5A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27D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C204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FBE8" w14:textId="77777777" w:rsidR="008455F8" w:rsidRDefault="008455F8" w:rsidP="002B69EA">
            <w:r w:rsidRPr="0019268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9268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AEB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47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D9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2E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AE3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2C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1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CE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5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C3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B3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BF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27</w:t>
            </w:r>
          </w:p>
        </w:tc>
      </w:tr>
      <w:tr w:rsidR="008455F8" w:rsidRPr="00606FB5" w14:paraId="0B1B4E06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9A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C8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FE1F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C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67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3E4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E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77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B7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E4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A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1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1E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D4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79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E34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3300</w:t>
            </w:r>
          </w:p>
        </w:tc>
      </w:tr>
      <w:tr w:rsidR="008455F8" w:rsidRPr="00606FB5" w14:paraId="6D573C1C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23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1A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54AA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C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2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045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CF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B6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D76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D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E8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1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AC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885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BC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5C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</w:t>
            </w:r>
          </w:p>
        </w:tc>
      </w:tr>
      <w:tr w:rsidR="008455F8" w:rsidRPr="00606FB5" w14:paraId="4A56CF0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1F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01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5C44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9BB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FA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F4C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5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38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FA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24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0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8C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2B9EF" w14:textId="77777777" w:rsidR="008455F8" w:rsidRDefault="008455F8" w:rsidP="002B69EA">
            <w:r w:rsidRPr="00C44FD4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44FD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0162" w14:textId="77777777" w:rsidR="008455F8" w:rsidRDefault="008455F8" w:rsidP="002B69EA">
            <w:r w:rsidRPr="002F700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F700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4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E0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1800</w:t>
            </w:r>
          </w:p>
        </w:tc>
      </w:tr>
      <w:tr w:rsidR="008455F8" w:rsidRPr="00606FB5" w14:paraId="2008CC8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2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0A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085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3C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E6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1E9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E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1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D60E" w14:textId="77777777" w:rsidR="008455F8" w:rsidRDefault="008455F8" w:rsidP="002B69EA">
            <w:r w:rsidRPr="00973C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73C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FD3B1" w14:textId="77777777" w:rsidR="008455F8" w:rsidRDefault="008455F8" w:rsidP="002B69EA">
            <w:r w:rsidRPr="00973C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73C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09D6" w14:textId="77777777" w:rsidR="008455F8" w:rsidRDefault="008455F8" w:rsidP="002B69EA">
            <w:r w:rsidRPr="00973C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73C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D1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A035" w14:textId="77777777" w:rsidR="008455F8" w:rsidRDefault="008455F8" w:rsidP="002B69EA">
            <w:r w:rsidRPr="00C44FD4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C44FD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C69A" w14:textId="77777777" w:rsidR="008455F8" w:rsidRDefault="008455F8" w:rsidP="002B69EA">
            <w:r w:rsidRPr="002F700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F700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86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56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600</w:t>
            </w:r>
          </w:p>
        </w:tc>
      </w:tr>
      <w:tr w:rsidR="008455F8" w:rsidRPr="00606FB5" w14:paraId="5A71315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9D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1C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A9D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E582" w14:textId="77777777" w:rsidR="008455F8" w:rsidRDefault="008455F8" w:rsidP="002B69EA">
            <w:r w:rsidRPr="0076467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6467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E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D1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84C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90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1A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A2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1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6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24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C8B2" w14:textId="77777777" w:rsidR="008455F8" w:rsidRDefault="008455F8" w:rsidP="002B69EA">
            <w:r w:rsidRPr="002F700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F700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03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0C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</w:t>
            </w:r>
          </w:p>
        </w:tc>
      </w:tr>
      <w:tr w:rsidR="008455F8" w:rsidRPr="00606FB5" w14:paraId="22BC804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A3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BF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283A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2472" w14:textId="77777777" w:rsidR="008455F8" w:rsidRDefault="008455F8" w:rsidP="002B69EA">
            <w:r w:rsidRPr="0076467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6467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E8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51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B7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A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D9230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1820" w14:textId="77777777" w:rsidR="008455F8" w:rsidRDefault="008455F8" w:rsidP="002B69EA">
            <w:r w:rsidRPr="00A760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760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518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4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5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6B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BA2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20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7BDE654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2A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A6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03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DA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91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CE6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590F" w14:textId="77777777" w:rsidR="008455F8" w:rsidRDefault="008455F8" w:rsidP="002B69EA">
            <w:r w:rsidRPr="00E550B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550B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B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BFFA9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E2F7" w14:textId="77777777" w:rsidR="008455F8" w:rsidRDefault="008455F8" w:rsidP="002B69EA">
            <w:r w:rsidRPr="00A760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760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F3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08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E95B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1623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A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7A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530</w:t>
            </w:r>
          </w:p>
        </w:tc>
      </w:tr>
      <w:tr w:rsidR="008455F8" w:rsidRPr="00606FB5" w14:paraId="469539A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08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6C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1F3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6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83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A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D7405" w14:textId="77777777" w:rsidR="008455F8" w:rsidRDefault="008455F8" w:rsidP="002B69EA">
            <w:r w:rsidRPr="00E550B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550B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D1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CD10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B342" w14:textId="77777777" w:rsidR="008455F8" w:rsidRDefault="008455F8" w:rsidP="002B69EA">
            <w:r w:rsidRPr="00A760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760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B9A7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AD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C043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0AD79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A5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57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</w:t>
            </w:r>
          </w:p>
        </w:tc>
      </w:tr>
      <w:tr w:rsidR="008455F8" w:rsidRPr="00606FB5" w14:paraId="54BCE5E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2C0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23F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83E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9A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244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DA1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87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B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77B7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51AB" w14:textId="77777777" w:rsidR="008455F8" w:rsidRDefault="008455F8" w:rsidP="002B69EA">
            <w:r w:rsidRPr="00A760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760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CAB7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D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B913D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D1F7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D7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6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420</w:t>
            </w:r>
          </w:p>
        </w:tc>
      </w:tr>
      <w:tr w:rsidR="008455F8" w:rsidRPr="00606FB5" w14:paraId="3F214F4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1C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2B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4E8B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14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D4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20A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B0A8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3A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003E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3BAB" w14:textId="77777777" w:rsidR="008455F8" w:rsidRDefault="008455F8" w:rsidP="002B69EA">
            <w:r w:rsidRPr="00A760E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760E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CD63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6A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DC41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7ADC9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1B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B4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14.1</w:t>
            </w:r>
          </w:p>
        </w:tc>
      </w:tr>
      <w:tr w:rsidR="008455F8" w:rsidRPr="00606FB5" w14:paraId="2C170AA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9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1B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0D3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A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C4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59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BEAE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0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F798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EF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4C6E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9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A626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C483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5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9B4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66</w:t>
            </w:r>
          </w:p>
        </w:tc>
      </w:tr>
      <w:tr w:rsidR="008455F8" w:rsidRPr="00606FB5" w14:paraId="7BB12C6E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38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AE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819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70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8F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9F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BA316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D9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5089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7355" w14:textId="77777777" w:rsidR="008455F8" w:rsidRDefault="008455F8" w:rsidP="002B69EA">
            <w:r w:rsidRPr="001F7F1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F7F1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5C5F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FD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884F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2C8B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54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240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117</w:t>
            </w:r>
          </w:p>
        </w:tc>
      </w:tr>
      <w:tr w:rsidR="008455F8" w:rsidRPr="00606FB5" w14:paraId="2B3EB732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CE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CCE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B6B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Py3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4F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FA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1B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B3E3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0D7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6DC4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C276" w14:textId="77777777" w:rsidR="008455F8" w:rsidRDefault="008455F8" w:rsidP="002B69EA">
            <w:r w:rsidRPr="001F7F1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F7F1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DC92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D4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C3A3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39EE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0B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B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102</w:t>
            </w:r>
          </w:p>
        </w:tc>
      </w:tr>
      <w:tr w:rsidR="008455F8" w:rsidRPr="00606FB5" w14:paraId="675B34A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FA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006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DD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E4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EC5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9B2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AB5D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F3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086B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8E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5892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1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D0E5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CD77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3C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0F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700</w:t>
            </w:r>
          </w:p>
        </w:tc>
      </w:tr>
      <w:tr w:rsidR="008455F8" w:rsidRPr="00606FB5" w14:paraId="3EEAB7C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2D0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466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720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282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6B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48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20A1" w14:textId="77777777" w:rsidR="008455F8" w:rsidRDefault="008455F8" w:rsidP="002B69EA">
            <w:r w:rsidRPr="00257E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57E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78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FEF9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6EE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5EBE" w14:textId="77777777" w:rsidR="008455F8" w:rsidRDefault="008455F8" w:rsidP="002B69EA">
            <w:r w:rsidRPr="00E10BB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10BB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0E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ECAB" w14:textId="77777777" w:rsidR="008455F8" w:rsidRDefault="008455F8" w:rsidP="002B69EA">
            <w:r w:rsidRPr="007077C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077C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3B48" w14:textId="77777777" w:rsidR="008455F8" w:rsidRDefault="008455F8" w:rsidP="002B69EA">
            <w:r w:rsidRPr="00784F8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784F8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6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74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305</w:t>
            </w:r>
          </w:p>
        </w:tc>
      </w:tr>
      <w:tr w:rsidR="008455F8" w:rsidRPr="00606FB5" w14:paraId="5442E78D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1B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1508-B2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201B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7783C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A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FC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738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E2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CF6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99E3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4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DE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D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9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D7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77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2B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392</w:t>
            </w:r>
          </w:p>
        </w:tc>
      </w:tr>
      <w:tr w:rsidR="008455F8" w:rsidRPr="00606FB5" w14:paraId="1889620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1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7191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B298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92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20B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B126" w14:textId="77777777" w:rsidR="008455F8" w:rsidRDefault="008455F8" w:rsidP="002B69EA">
            <w:r w:rsidRPr="00E25A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25A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EB87" w14:textId="77777777" w:rsidR="008455F8" w:rsidRDefault="008455F8" w:rsidP="002B69EA">
            <w:r w:rsidRPr="00E25A21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E25A2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30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B3DE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51EC" w14:textId="77777777" w:rsidR="008455F8" w:rsidRDefault="008455F8" w:rsidP="002B69EA">
            <w:r w:rsidRPr="00334DD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34D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9164" w14:textId="77777777" w:rsidR="008455F8" w:rsidRDefault="008455F8" w:rsidP="002B69EA">
            <w:r w:rsidRPr="00602B3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02B3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E2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B676F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D661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24E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75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</w:tr>
      <w:tr w:rsidR="008455F8" w:rsidRPr="00606FB5" w14:paraId="4059A6D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B5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43D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98B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B1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831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9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7D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53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9E34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0C9A" w14:textId="77777777" w:rsidR="008455F8" w:rsidRDefault="008455F8" w:rsidP="002B69EA">
            <w:r w:rsidRPr="00334DD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34D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9565F" w14:textId="77777777" w:rsidR="008455F8" w:rsidRDefault="008455F8" w:rsidP="002B69EA">
            <w:r w:rsidRPr="00602B3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02B3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FF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5E53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5697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0C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85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1410</w:t>
            </w:r>
          </w:p>
        </w:tc>
      </w:tr>
      <w:tr w:rsidR="008455F8" w:rsidRPr="00606FB5" w14:paraId="537F4CC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CF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91D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E3B0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C25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5B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0E8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76EF" w14:textId="77777777" w:rsidR="008455F8" w:rsidRDefault="008455F8" w:rsidP="002B69EA">
            <w:r w:rsidRPr="006E2839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283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E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442000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E957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9FD3" w14:textId="77777777" w:rsidR="008455F8" w:rsidRDefault="008455F8" w:rsidP="002B69EA">
            <w:r w:rsidRPr="00334DD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34D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26BD" w14:textId="77777777" w:rsidR="008455F8" w:rsidRDefault="008455F8" w:rsidP="002B69EA">
            <w:r w:rsidRPr="00602B3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02B3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64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EB517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0CE6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895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B9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183</w:t>
            </w:r>
          </w:p>
        </w:tc>
      </w:tr>
      <w:tr w:rsidR="008455F8" w:rsidRPr="00606FB5" w14:paraId="33BBB7C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50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D8AA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F18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C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98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E1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1686" w14:textId="77777777" w:rsidR="008455F8" w:rsidRDefault="008455F8" w:rsidP="002B69EA">
            <w:r w:rsidRPr="006E2839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E2839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E3A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349000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4B40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A33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CA47" w14:textId="77777777" w:rsidR="008455F8" w:rsidRDefault="008455F8" w:rsidP="002B69EA">
            <w:r w:rsidRPr="00602B3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602B3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A4BE" w14:textId="77777777" w:rsidR="008455F8" w:rsidRDefault="008455F8" w:rsidP="002B69EA">
            <w:r w:rsidRPr="00AD5F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D5F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BC12D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B604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62B0" w14:textId="77777777" w:rsidR="008455F8" w:rsidRDefault="008455F8" w:rsidP="002B69EA">
            <w:r w:rsidRPr="00B40DE4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40DE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CC5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347</w:t>
            </w:r>
          </w:p>
        </w:tc>
      </w:tr>
      <w:tr w:rsidR="008455F8" w:rsidRPr="00606FB5" w14:paraId="0F4A9F3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BF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D26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DFBA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88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76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65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E9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1C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A0D9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1D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3D2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C1DF" w14:textId="77777777" w:rsidR="008455F8" w:rsidRDefault="008455F8" w:rsidP="002B69EA">
            <w:r w:rsidRPr="00AD5F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D5F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92A0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05D4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59AD" w14:textId="77777777" w:rsidR="008455F8" w:rsidRDefault="008455F8" w:rsidP="002B69EA">
            <w:r w:rsidRPr="00B40DE4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40DE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C8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2450</w:t>
            </w:r>
          </w:p>
        </w:tc>
      </w:tr>
      <w:tr w:rsidR="008455F8" w:rsidRPr="00606FB5" w14:paraId="6CC60EB7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6D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B84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FFA7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6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E2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10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8DF7" w14:textId="77777777" w:rsidR="008455F8" w:rsidRDefault="008455F8" w:rsidP="002B69EA">
            <w:r w:rsidRPr="00A2767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2767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2B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F2FC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727B" w14:textId="77777777" w:rsidR="008455F8" w:rsidRDefault="008455F8" w:rsidP="002B69EA">
            <w:r w:rsidRPr="00B2430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2430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B6B7" w14:textId="77777777" w:rsidR="008455F8" w:rsidRDefault="008455F8" w:rsidP="002B69EA">
            <w:r w:rsidRPr="00DC19E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C19E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891C" w14:textId="77777777" w:rsidR="008455F8" w:rsidRDefault="008455F8" w:rsidP="002B69EA">
            <w:r w:rsidRPr="00AD5F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D5F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D01E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B351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88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E63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1820</w:t>
            </w:r>
          </w:p>
        </w:tc>
      </w:tr>
      <w:tr w:rsidR="008455F8" w:rsidRPr="00606FB5" w14:paraId="758B37E0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5E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1495-B2(3)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DFD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E450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CD8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5E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09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31AE" w14:textId="77777777" w:rsidR="008455F8" w:rsidRDefault="008455F8" w:rsidP="002B69EA">
            <w:r w:rsidRPr="00A2767D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2767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C2F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362000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6702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7313" w14:textId="77777777" w:rsidR="008455F8" w:rsidRDefault="008455F8" w:rsidP="002B69EA">
            <w:r w:rsidRPr="00B2430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B2430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4DFC" w14:textId="77777777" w:rsidR="008455F8" w:rsidRDefault="008455F8" w:rsidP="002B69EA">
            <w:r w:rsidRPr="00DC19E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C19E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8B3A" w14:textId="77777777" w:rsidR="008455F8" w:rsidRDefault="008455F8" w:rsidP="002B69EA">
            <w:r w:rsidRPr="00AD5F1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D5F1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EFE8" w14:textId="77777777" w:rsidR="008455F8" w:rsidRDefault="008455F8" w:rsidP="002B69EA">
            <w:r w:rsidRPr="003E6002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E6002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8E32" w14:textId="77777777" w:rsidR="008455F8" w:rsidRDefault="008455F8" w:rsidP="002B69EA">
            <w:r w:rsidRPr="002422BC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2422B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1C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EC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264</w:t>
            </w:r>
          </w:p>
        </w:tc>
      </w:tr>
      <w:tr w:rsidR="008455F8" w:rsidRPr="00606FB5" w14:paraId="682FCDB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D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DA7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6025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5F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4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2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E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ED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2805" w14:textId="77777777" w:rsidR="008455F8" w:rsidRDefault="008455F8" w:rsidP="002B69EA">
            <w:r w:rsidRPr="0017129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7129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95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EA0F" w14:textId="77777777" w:rsidR="008455F8" w:rsidRDefault="008455F8" w:rsidP="002B69EA">
            <w:r w:rsidRPr="00DC19EE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C19EE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7E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D6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EE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AE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0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1410</w:t>
            </w:r>
          </w:p>
        </w:tc>
      </w:tr>
      <w:tr w:rsidR="008455F8" w:rsidRPr="00606FB5" w14:paraId="3233BCE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B8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lastRenderedPageBreak/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DAF1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90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6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4E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7C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B45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3E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F6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BF3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30C9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B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59E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E91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B55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A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1470</w:t>
            </w:r>
          </w:p>
        </w:tc>
      </w:tr>
      <w:tr w:rsidR="008455F8" w:rsidRPr="00606FB5" w14:paraId="529F2F93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46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D28C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315B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4A7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D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F96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EB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86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5E2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0F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9EBD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C5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7A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00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17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67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</w:t>
            </w:r>
          </w:p>
        </w:tc>
      </w:tr>
      <w:tr w:rsidR="008455F8" w:rsidRPr="00606FB5" w14:paraId="152A0105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0D4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D501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3F09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48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48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52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5E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F4C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7FE5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DD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5230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C2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4A9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7A8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0B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47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147</w:t>
            </w:r>
          </w:p>
        </w:tc>
      </w:tr>
      <w:tr w:rsidR="008455F8" w:rsidRPr="00606FB5" w14:paraId="3F4F9328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A9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918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CA662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DC3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37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A9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C5DC" w14:textId="77777777" w:rsidR="008455F8" w:rsidRDefault="008455F8" w:rsidP="002B69EA">
            <w:r w:rsidRPr="009078D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078D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07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8885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3C5E" w14:textId="77777777" w:rsidR="008455F8" w:rsidRDefault="008455F8" w:rsidP="002B69EA">
            <w:r w:rsidRPr="00364D3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64D3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CB1F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07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7D6E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D880" w14:textId="77777777" w:rsidR="008455F8" w:rsidRDefault="008455F8" w:rsidP="002B69EA">
            <w:r w:rsidRPr="008864D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864D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3C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55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380</w:t>
            </w:r>
          </w:p>
        </w:tc>
      </w:tr>
      <w:tr w:rsidR="008455F8" w:rsidRPr="00606FB5" w14:paraId="1A2E2F7C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5A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41F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ABAD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6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E64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A1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D471" w14:textId="77777777" w:rsidR="008455F8" w:rsidRDefault="008455F8" w:rsidP="002B69EA">
            <w:r w:rsidRPr="009078D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078D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13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159A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9800" w14:textId="77777777" w:rsidR="008455F8" w:rsidRDefault="008455F8" w:rsidP="002B69EA">
            <w:r w:rsidRPr="00364D3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64D3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16EE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ADF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6A66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9A55" w14:textId="77777777" w:rsidR="008455F8" w:rsidRDefault="008455F8" w:rsidP="002B69EA">
            <w:r w:rsidRPr="008864D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864D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91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C31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378</w:t>
            </w:r>
          </w:p>
        </w:tc>
      </w:tr>
      <w:tr w:rsidR="008455F8" w:rsidRPr="00606FB5" w14:paraId="532A4EEF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1A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EF33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5CE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00E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8D7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1B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FD22" w14:textId="77777777" w:rsidR="008455F8" w:rsidRDefault="008455F8" w:rsidP="002B69EA">
            <w:r w:rsidRPr="009078D8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9078D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FA8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427D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9996" w14:textId="77777777" w:rsidR="008455F8" w:rsidRDefault="008455F8" w:rsidP="002B69EA">
            <w:r w:rsidRPr="00364D3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64D3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0A14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B0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43D4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1ADF" w14:textId="77777777" w:rsidR="008455F8" w:rsidRDefault="008455F8" w:rsidP="002B69EA">
            <w:r w:rsidRPr="008864D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864D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A46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AA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</w:t>
            </w:r>
          </w:p>
        </w:tc>
      </w:tr>
      <w:tr w:rsidR="008455F8" w:rsidRPr="00606FB5" w14:paraId="328E7D51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BF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57E6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C09D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D8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83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E14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903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09D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286000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94B3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83AC" w14:textId="77777777" w:rsidR="008455F8" w:rsidRDefault="008455F8" w:rsidP="002B69EA">
            <w:r w:rsidRPr="00364D3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64D3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45DB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3B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82D5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EF8F" w14:textId="77777777" w:rsidR="008455F8" w:rsidRDefault="008455F8" w:rsidP="002B69EA">
            <w:r w:rsidRPr="008864D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864D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40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4B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2300</w:t>
            </w:r>
          </w:p>
        </w:tc>
      </w:tr>
      <w:tr w:rsidR="008455F8" w:rsidRPr="00606FB5" w14:paraId="54E4E7FB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F4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1495-B1(3)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BC67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946F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812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AE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43A9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7699" w14:textId="77777777" w:rsidR="008455F8" w:rsidRDefault="008455F8" w:rsidP="002B69EA">
            <w:r w:rsidRPr="001926B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926B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9B0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326000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63E2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ABDE" w14:textId="77777777" w:rsidR="008455F8" w:rsidRDefault="008455F8" w:rsidP="002B69EA">
            <w:r w:rsidRPr="00364D3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64D3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4A86" w14:textId="77777777" w:rsidR="008455F8" w:rsidRDefault="008455F8" w:rsidP="002B69EA">
            <w:r w:rsidRPr="003B54A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3B54A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F95" w14:textId="77777777" w:rsidR="008455F8" w:rsidRDefault="008455F8" w:rsidP="002B69EA">
            <w:r w:rsidRPr="00196267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9626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15FE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9A52" w14:textId="77777777" w:rsidR="008455F8" w:rsidRDefault="008455F8" w:rsidP="002B69EA">
            <w:r w:rsidRPr="008864DF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8864DF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2F1B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744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517</w:t>
            </w:r>
          </w:p>
        </w:tc>
      </w:tr>
      <w:tr w:rsidR="008455F8" w:rsidRPr="00606FB5" w14:paraId="3A269999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E9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7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EA9D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36C77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EC92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460A0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ADD1" w14:textId="77777777" w:rsidR="008455F8" w:rsidRDefault="008455F8" w:rsidP="002B69EA">
            <w:r w:rsidRPr="001926B6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1926B6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2703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49C6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6C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A01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8658" w14:textId="77777777" w:rsidR="008455F8" w:rsidRDefault="008455F8" w:rsidP="002B69EA"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BEB5" w14:textId="77777777" w:rsidR="008455F8" w:rsidRDefault="008455F8" w:rsidP="002B69EA">
            <w:r w:rsidRPr="00D91575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D9157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5F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F5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568E9" w14:textId="77777777" w:rsidR="008455F8" w:rsidRDefault="008455F8" w:rsidP="002B69EA">
            <w:r w:rsidRPr="00A9217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9217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  <w:tr w:rsidR="008455F8" w:rsidRPr="00606FB5" w14:paraId="466C0B14" w14:textId="77777777" w:rsidTr="002B69E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4C3C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1495-B6(1)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C88D8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A8170" w14:textId="77777777" w:rsidR="008455F8" w:rsidRPr="00606FB5" w:rsidRDefault="008455F8" w:rsidP="002B69EA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47DA8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552F2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C019B" w14:textId="77777777" w:rsidR="008455F8" w:rsidRDefault="008455F8" w:rsidP="002B69EA">
            <w:r w:rsidRPr="00FF33E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FF33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5C2A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B4B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2A07A" w14:textId="77777777" w:rsidR="008455F8" w:rsidRDefault="008455F8" w:rsidP="002B69EA">
            <w:r w:rsidRPr="000E580B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0E580B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2850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3D2F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E0FC9" w14:textId="77777777" w:rsidR="008455F8" w:rsidRDefault="008455F8" w:rsidP="002B69EA"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7871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92DE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2665" w14:textId="77777777" w:rsidR="008455F8" w:rsidRPr="00606FB5" w:rsidRDefault="008455F8" w:rsidP="002B69E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06FB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198B5" w14:textId="77777777" w:rsidR="008455F8" w:rsidRDefault="008455F8" w:rsidP="002B69EA">
            <w:r w:rsidRPr="00A92170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&lt;</w:t>
            </w:r>
            <w:r w:rsidRPr="00A9217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LLD</w:t>
            </w:r>
          </w:p>
        </w:tc>
      </w:tr>
    </w:tbl>
    <w:p w14:paraId="39F1E85D" w14:textId="77777777" w:rsidR="008455F8" w:rsidRDefault="008455F8" w:rsidP="008455F8">
      <w:pPr>
        <w:rPr>
          <w:b/>
        </w:rPr>
      </w:pPr>
    </w:p>
    <w:p w14:paraId="106C196C" w14:textId="77777777" w:rsidR="008455F8" w:rsidRDefault="008455F8" w:rsidP="008455F8">
      <w:r w:rsidRPr="00550723">
        <w:rPr>
          <w:b/>
        </w:rPr>
        <w:t>Abbreviations</w:t>
      </w:r>
      <w:r>
        <w:t xml:space="preserve">: </w:t>
      </w:r>
      <w:r w:rsidRPr="00E01F79">
        <w:rPr>
          <w:b/>
        </w:rPr>
        <w:t>Vio-violarite;</w:t>
      </w:r>
      <w:r>
        <w:rPr>
          <w:b/>
        </w:rPr>
        <w:t xml:space="preserve"> Vl1- hypogene violarite; Vl2-supergene violarite; </w:t>
      </w:r>
      <w:r w:rsidRPr="00E01F79">
        <w:rPr>
          <w:b/>
        </w:rPr>
        <w:t xml:space="preserve">Py-pyrite; Cp-chalcopyrite; </w:t>
      </w:r>
      <w:r>
        <w:rPr>
          <w:b/>
        </w:rPr>
        <w:t>Pld-polydymite; Mlr-millerite</w:t>
      </w:r>
    </w:p>
    <w:p w14:paraId="1E17EB59" w14:textId="77777777" w:rsidR="008455F8" w:rsidRPr="008455F8" w:rsidRDefault="008455F8" w:rsidP="008455F8"/>
    <w:p w14:paraId="16AC8821" w14:textId="77777777" w:rsidR="008455F8" w:rsidRDefault="008455F8" w:rsidP="008455F8"/>
    <w:p w14:paraId="73EF28CF" w14:textId="77777777" w:rsidR="002B69EA" w:rsidRDefault="002B69EA" w:rsidP="008455F8"/>
    <w:p w14:paraId="38FD90B3" w14:textId="77777777" w:rsidR="002B69EA" w:rsidRDefault="002B69EA" w:rsidP="008455F8"/>
    <w:p w14:paraId="12877E28" w14:textId="77777777" w:rsidR="00740367" w:rsidRDefault="00740367"/>
    <w:p w14:paraId="72FF7F46" w14:textId="77777777" w:rsidR="00740367" w:rsidRDefault="00740367"/>
    <w:p w14:paraId="4EC289DA" w14:textId="77777777" w:rsidR="00416C94" w:rsidRDefault="00416C94"/>
    <w:p w14:paraId="182F5FEB" w14:textId="77777777" w:rsidR="00416C94" w:rsidRDefault="00416C94"/>
    <w:p w14:paraId="6C7F672D" w14:textId="77777777" w:rsidR="00416C94" w:rsidRDefault="00416C94"/>
    <w:p w14:paraId="6EA61B03" w14:textId="77777777" w:rsidR="00416C94" w:rsidRDefault="00416C94"/>
    <w:p w14:paraId="7567310E" w14:textId="77777777" w:rsidR="00416C94" w:rsidRDefault="00416C94"/>
    <w:p w14:paraId="12D1E6BE" w14:textId="77777777" w:rsidR="00416C94" w:rsidRDefault="00416C94"/>
    <w:p w14:paraId="198DB5DB" w14:textId="77777777" w:rsidR="00740367" w:rsidRDefault="00740367"/>
    <w:p w14:paraId="6C865A30" w14:textId="77777777" w:rsidR="00740367" w:rsidRPr="004A5425" w:rsidRDefault="00740367" w:rsidP="00740367">
      <w:pPr>
        <w:keepNext/>
        <w:keepLines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Table </w:t>
      </w:r>
      <w:r w:rsidR="008455F8">
        <w:rPr>
          <w:rFonts w:ascii="Arial" w:hAnsi="Arial" w:cs="Arial"/>
        </w:rPr>
        <w:t>S</w:t>
      </w:r>
      <w:r>
        <w:rPr>
          <w:rFonts w:ascii="Arial" w:hAnsi="Arial" w:cs="Arial"/>
        </w:rPr>
        <w:t>3</w:t>
      </w:r>
      <w:r w:rsidR="00BD6600">
        <w:rPr>
          <w:rFonts w:ascii="Arial" w:hAnsi="Arial" w:cs="Arial"/>
        </w:rPr>
        <w:t xml:space="preserve"> </w:t>
      </w:r>
      <w:r w:rsidR="00BD6600" w:rsidRPr="00BD6600">
        <w:rPr>
          <w:rFonts w:ascii="Arial" w:hAnsi="Arial" w:cs="Arial"/>
        </w:rPr>
        <w:t>S, Ni, Cu and PGE analyses of mineralized whole rocks and in 100% sulfides in the Jinbaoshan deposit.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1"/>
        <w:gridCol w:w="1054"/>
        <w:gridCol w:w="509"/>
        <w:gridCol w:w="476"/>
        <w:gridCol w:w="704"/>
        <w:gridCol w:w="476"/>
        <w:gridCol w:w="444"/>
        <w:gridCol w:w="509"/>
        <w:gridCol w:w="574"/>
        <w:gridCol w:w="444"/>
        <w:gridCol w:w="469"/>
        <w:gridCol w:w="607"/>
        <w:gridCol w:w="764"/>
        <w:gridCol w:w="436"/>
        <w:gridCol w:w="606"/>
        <w:gridCol w:w="578"/>
        <w:gridCol w:w="606"/>
        <w:gridCol w:w="578"/>
        <w:gridCol w:w="578"/>
        <w:gridCol w:w="541"/>
        <w:gridCol w:w="541"/>
        <w:gridCol w:w="1430"/>
      </w:tblGrid>
      <w:tr w:rsidR="00C26C25" w:rsidRPr="00E65169" w14:paraId="2AE36925" w14:textId="77777777" w:rsidTr="00C26C25">
        <w:trPr>
          <w:trHeight w:val="33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D626" w14:textId="77777777" w:rsidR="00C26C25" w:rsidRPr="00E65169" w:rsidRDefault="00C26C25" w:rsidP="00C26C2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Lithology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739A" w14:textId="77777777" w:rsidR="00C26C25" w:rsidRPr="00E65169" w:rsidRDefault="00C26C25" w:rsidP="00C26C2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Sample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C843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 xml:space="preserve">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B324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F35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A02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3BD4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A55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24F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ABF7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F5A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3126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Sulfide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426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As/S *10</w:t>
            </w: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0B60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δ</w:t>
            </w: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  <w:vertAlign w:val="superscript"/>
              </w:rPr>
              <w:t>34</w:t>
            </w: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5FC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Pd100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12A8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Cu100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644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Pt100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360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Rh100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718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Ru100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68F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Ni100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054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Ir100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8B9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3"/>
                <w:szCs w:val="13"/>
              </w:rPr>
              <w:t>Source</w:t>
            </w:r>
          </w:p>
        </w:tc>
      </w:tr>
      <w:tr w:rsidR="00C26C25" w:rsidRPr="00E65169" w14:paraId="742662EF" w14:textId="77777777" w:rsidTr="00B4492A">
        <w:trPr>
          <w:trHeight w:val="276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58329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AA1E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FBDE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4B9E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A951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55C1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9D70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A0BD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3E56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549D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F01C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63B8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8C38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1C47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CB21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63B7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83C33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2667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007E5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CB29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wt%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BE1B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3"/>
                <w:szCs w:val="13"/>
              </w:rPr>
              <w:t>ppb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30653" w14:textId="77777777" w:rsidR="00C26C25" w:rsidRPr="00E65169" w:rsidRDefault="00C26C25" w:rsidP="00740367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3"/>
                <w:szCs w:val="13"/>
              </w:rPr>
              <w:t xml:space="preserve">　</w:t>
            </w:r>
          </w:p>
        </w:tc>
      </w:tr>
      <w:tr w:rsidR="00740367" w:rsidRPr="00E65169" w14:paraId="60DF8032" w14:textId="77777777" w:rsidTr="00740367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148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0E1A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1495-B2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A87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A23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DC8A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C37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220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11C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70E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E5E8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63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1F7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3.578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A1D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E44" w14:textId="77777777" w:rsidR="00740367" w:rsidRPr="00E65169" w:rsidRDefault="00163DBE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4779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5D0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C3D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7DC8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9920</w:t>
            </w:r>
            <w:r w:rsidR="00740367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3187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A02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335" w14:textId="77777777" w:rsidR="00740367" w:rsidRPr="00E65169" w:rsidRDefault="00E65169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D1FC" w14:textId="77777777" w:rsidR="00740367" w:rsidRPr="00E65169" w:rsidRDefault="00740367" w:rsidP="0074036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5279329A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B3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0A7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1495-B3</w:t>
            </w: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（</w:t>
            </w: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2</w:t>
            </w: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C0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43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A54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71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E5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831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CE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A8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F7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035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A7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8085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C3D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58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6F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AC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9428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A61F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6D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DC1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667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7C9F7BBD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7A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B04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1495-B1(1)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F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25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30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FE5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B7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5A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EE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9C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FE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48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68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7.000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C67B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C8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5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6B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48940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120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4567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41E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4B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E2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6C8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4E32F514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5C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81E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1495-B1(2)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3B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03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CD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92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142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5F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29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8F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E4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8D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54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2BE37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AA1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CD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C23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33F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B22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99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C38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326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4C3A1F6E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67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35D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1495-B1(3)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66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C3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02B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57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73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DA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72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7C5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04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A6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0.310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3F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E484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CB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106610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6D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7AC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E9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558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F6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83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86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31850F86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1C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B2A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1508-B1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1D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7A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14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3B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95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E3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C2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17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29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0D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A0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20A7F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D4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73D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D1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DE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1573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65B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17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F36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55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1B8AFEFB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7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F2A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1508-B6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6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B6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BCC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1A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A9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22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0E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0A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A0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3C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59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8.537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6B33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6456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168826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04C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982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139699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14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7D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B3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BEAF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A3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33E986E5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09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365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1508-B7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BAB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B0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635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F91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43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54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B3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1C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22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9B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D4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2.299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5158C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63C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49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418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7FA2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9B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90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B92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5B9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et al.2014</w:t>
            </w:r>
          </w:p>
        </w:tc>
      </w:tr>
      <w:tr w:rsidR="00163DBE" w:rsidRPr="00E65169" w14:paraId="049EBD84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C20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14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FB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8A8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00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50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B48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63E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5E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A8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EA62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B20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9D45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3B08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47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4C9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998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A88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DB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BF2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628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6C5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Wang et al. 2010, 2018</w:t>
            </w:r>
          </w:p>
        </w:tc>
      </w:tr>
      <w:tr w:rsidR="00163DBE" w:rsidRPr="00E65169" w14:paraId="437D8FCD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31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84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FD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97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32D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09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52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B3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E2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2E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0E10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39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615C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78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F77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7E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89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531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0F6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DC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572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7FF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Wang et al. 2010, 2018</w:t>
            </w:r>
          </w:p>
        </w:tc>
      </w:tr>
      <w:tr w:rsidR="00163DBE" w:rsidRPr="00E65169" w14:paraId="1EBDA091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55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40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CD4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18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DF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E0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C8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1A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F7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016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D6CF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FD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D9D9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E4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FB1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B37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48C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510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90CD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C6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A2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10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Wang et al. 2010, 2018</w:t>
            </w:r>
          </w:p>
        </w:tc>
      </w:tr>
      <w:tr w:rsidR="00163DBE" w:rsidRPr="00E65169" w14:paraId="39F5AF11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914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FA6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3E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A2E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30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D2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08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3E6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67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1A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3817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B5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F78C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ADBF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F4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31C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CAD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ED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DA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3A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653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A86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Wang et al. 2010, 2018</w:t>
            </w:r>
          </w:p>
        </w:tc>
      </w:tr>
      <w:tr w:rsidR="00163DBE" w:rsidRPr="00E65169" w14:paraId="507B56D3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0B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2C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FC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7D9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DF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91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98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9D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51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909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091C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49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AB8F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9F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26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8D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B44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91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BB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96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25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BD1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Wang et al. 2010, 2018</w:t>
            </w:r>
          </w:p>
        </w:tc>
      </w:tr>
      <w:tr w:rsidR="00163DBE" w:rsidRPr="00E65169" w14:paraId="300AB07A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85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F2A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kern w:val="0"/>
                <w:sz w:val="13"/>
                <w:szCs w:val="13"/>
              </w:rPr>
              <w:t>JBS14-1508-B1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DC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CC5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50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BE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74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A3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AF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1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C6E2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7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A649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31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C2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4C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A748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1D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09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EA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FB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35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and He. 2018</w:t>
            </w:r>
          </w:p>
        </w:tc>
      </w:tr>
      <w:tr w:rsidR="00163DBE" w:rsidRPr="00E65169" w14:paraId="3459268F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31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63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JBS14-1508-B2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B7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A6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3ED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0.000492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E8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85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78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F8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ABF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BC02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44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7C28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08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BA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22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1D2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DE9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49B3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AC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33.0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8B26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33D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and He. 2018</w:t>
            </w:r>
          </w:p>
        </w:tc>
      </w:tr>
      <w:tr w:rsidR="00163DBE" w:rsidRPr="00E65169" w14:paraId="49370655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92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123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JBS14-B1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7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1A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A3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BC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FE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28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D5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D9B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9DF6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2D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8740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0D7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8C3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81600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89B8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816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65066</w:t>
            </w:r>
            <w:r w:rsidR="00163DBE"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1B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F5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C6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30.3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34E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4BC9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and He. 2018</w:t>
            </w:r>
          </w:p>
        </w:tc>
      </w:tr>
      <w:tr w:rsidR="00163DBE" w:rsidRPr="00E65169" w14:paraId="29DB1C57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BA1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1E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JBS14-B2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52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2D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A8C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0.000931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CE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49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CD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43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AF2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7975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BA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0.093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99BE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11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B0D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60700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2F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3D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46360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F95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E0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996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52C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9F1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and He. 2018</w:t>
            </w:r>
          </w:p>
        </w:tc>
      </w:tr>
      <w:tr w:rsidR="00163DBE" w:rsidRPr="00E65169" w14:paraId="046293FE" w14:textId="77777777" w:rsidTr="00CF494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AF24C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Wehrlite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2C6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JBS14-1339-B3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EFEA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B9F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863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4EF1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2E4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DCAB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7BC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0.2706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DA8E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556F3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6830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1.192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AF751" w14:textId="77777777" w:rsidR="00163DBE" w:rsidRPr="00E65169" w:rsidRDefault="00163DBE" w:rsidP="00163DBE">
            <w:pPr>
              <w:rPr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 w:hint="eastAsia"/>
                <w:color w:val="000000"/>
                <w:kern w:val="0"/>
                <w:sz w:val="13"/>
                <w:szCs w:val="13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BE43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D007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168288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8584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10.9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0527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115268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67BB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7693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647A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533D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 xml:space="preserve">14.3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50D4" w14:textId="77777777" w:rsidR="00163DBE" w:rsidRPr="00E65169" w:rsidRDefault="00E65169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D705" w14:textId="77777777" w:rsidR="00163DBE" w:rsidRPr="00E65169" w:rsidRDefault="00163DBE" w:rsidP="00163DB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</w:pPr>
            <w:r w:rsidRPr="00E65169">
              <w:rPr>
                <w:rFonts w:ascii="Times New Roman" w:eastAsia="DengXian" w:hAnsi="Times New Roman" w:cs="Times New Roman"/>
                <w:color w:val="000000"/>
                <w:kern w:val="0"/>
                <w:sz w:val="13"/>
                <w:szCs w:val="13"/>
              </w:rPr>
              <w:t>Lu and He. 2018</w:t>
            </w:r>
          </w:p>
        </w:tc>
      </w:tr>
    </w:tbl>
    <w:p w14:paraId="54D41B17" w14:textId="77777777" w:rsidR="00740367" w:rsidRDefault="00740367"/>
    <w:p w14:paraId="68202B71" w14:textId="77777777" w:rsidR="00740367" w:rsidRDefault="00740367"/>
    <w:p w14:paraId="352F86C3" w14:textId="77777777" w:rsidR="00740367" w:rsidRDefault="00740367"/>
    <w:p w14:paraId="7B51B237" w14:textId="77777777" w:rsidR="00740367" w:rsidRDefault="00740367"/>
    <w:p w14:paraId="082EDDD9" w14:textId="77777777" w:rsidR="00740367" w:rsidRDefault="00740367"/>
    <w:p w14:paraId="090176AC" w14:textId="77777777" w:rsidR="00414B25" w:rsidRDefault="00740367" w:rsidP="00740367">
      <w:pPr>
        <w:keepNext/>
        <w:keepLines/>
        <w:outlineLvl w:val="0"/>
        <w:rPr>
          <w:rFonts w:ascii="Arial" w:hAnsi="Arial" w:cs="Arial"/>
        </w:rPr>
      </w:pPr>
      <w:r w:rsidRPr="00740367">
        <w:rPr>
          <w:rFonts w:ascii="Arial" w:hAnsi="Arial" w:cs="Arial" w:hint="eastAsia"/>
        </w:rPr>
        <w:lastRenderedPageBreak/>
        <w:t>T</w:t>
      </w:r>
      <w:r w:rsidRPr="00740367">
        <w:rPr>
          <w:rFonts w:ascii="Arial" w:hAnsi="Arial" w:cs="Arial"/>
        </w:rPr>
        <w:t xml:space="preserve">able </w:t>
      </w:r>
      <w:r w:rsidR="008455F8">
        <w:rPr>
          <w:rFonts w:ascii="Arial" w:hAnsi="Arial" w:cs="Arial"/>
        </w:rPr>
        <w:t>S</w:t>
      </w:r>
      <w:r w:rsidRPr="00740367">
        <w:rPr>
          <w:rFonts w:ascii="Arial" w:hAnsi="Arial" w:cs="Arial"/>
        </w:rPr>
        <w:t>4</w:t>
      </w:r>
      <w:r w:rsidR="00BD6600">
        <w:rPr>
          <w:rFonts w:ascii="Arial" w:hAnsi="Arial" w:cs="Arial"/>
        </w:rPr>
        <w:t xml:space="preserve"> </w:t>
      </w:r>
      <w:r w:rsidR="00BD6600" w:rsidRPr="00BD6600">
        <w:rPr>
          <w:rFonts w:ascii="Arial" w:hAnsi="Arial" w:cs="Arial"/>
        </w:rPr>
        <w:t>Sulfur isotope analyses of sulfides and country rocks in the Jinbaoshan deposit.</w:t>
      </w:r>
      <w:r w:rsidR="009010A6">
        <w:rPr>
          <w:rFonts w:ascii="Arial" w:hAnsi="Arial" w:cs="Arial"/>
        </w:rPr>
        <w:t xml:space="preserve"> </w:t>
      </w:r>
      <w:r w:rsidR="009010A6" w:rsidRPr="009010A6">
        <w:rPr>
          <w:rFonts w:ascii="Arial" w:hAnsi="Arial" w:cs="Arial"/>
        </w:rPr>
        <w:t>The data are from Tao et al. (2007), Wang et al. (2018), and Lu and He (2018).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1440"/>
        <w:gridCol w:w="1700"/>
        <w:gridCol w:w="1420"/>
        <w:gridCol w:w="1291"/>
        <w:gridCol w:w="1609"/>
      </w:tblGrid>
      <w:tr w:rsidR="00D42B15" w:rsidRPr="00414B25" w14:paraId="22914308" w14:textId="77777777" w:rsidTr="00D42B15">
        <w:trPr>
          <w:trHeight w:val="2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257B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Rock/Ore type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AA6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Sample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2FD5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Mineral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32C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δ</w:t>
            </w: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vertAlign w:val="superscript"/>
              </w:rPr>
              <w:t>34</w:t>
            </w: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S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‰</w:t>
            </w:r>
            <w: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926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Reference</w:t>
            </w:r>
          </w:p>
        </w:tc>
      </w:tr>
      <w:tr w:rsidR="00D42B15" w:rsidRPr="00414B25" w14:paraId="2C3CB81B" w14:textId="77777777" w:rsidTr="00D42B15">
        <w:trPr>
          <w:trHeight w:val="276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EC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7D1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JB8222a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4B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25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DD5B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Tao et al. 2007</w:t>
            </w:r>
          </w:p>
        </w:tc>
      </w:tr>
      <w:tr w:rsidR="00D42B15" w:rsidRPr="00414B25" w14:paraId="3D7421DA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A97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DC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JB8222b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D9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94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99EF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3B747C00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3E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1B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JB2H22a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23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2D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181F4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1FF43ACA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EF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23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JB2H22b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951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2D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4469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7314C79C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98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6B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JB2H22c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CF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54B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FA301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05E0D7B4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E4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DF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JB2H22d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FC31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73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F66A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5199F435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41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7C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JB14523a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A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8C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A6BC7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478234DB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53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57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JB14523b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D7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8B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0CAD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683EF8D3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97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7F1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JB14524a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C49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89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6AF4D1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32B093D4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D1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DB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JB14524b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36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Pyrrhotite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203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92D6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7B1A1F74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EC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V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C0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JB8222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E7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Chalcopyrite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28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7F5B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3712FBD2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B4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V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089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JB14524e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41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Chalcopyrite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CA1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2.8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E1CA1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79212E75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FE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V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2B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JB14523c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EA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Chalcopyrite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45B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45F8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5CAA5046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F1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V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66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JB14523d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5F6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B1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EEDE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2DFB35DB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99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Disseminated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AFB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JB32227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5A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E3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5758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338BD515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CA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Breccia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1E2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JB144a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9E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Pyrite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F0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6.5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DEAC7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599041BF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5DC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Breccia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C48E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Jb144b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775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Pyrite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931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5.4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33DA2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61B72DCF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AA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neiss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3D6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5ZK308-6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E9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23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A359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Lu and He. 2018</w:t>
            </w:r>
          </w:p>
        </w:tc>
      </w:tr>
      <w:tr w:rsidR="00D42B15" w:rsidRPr="00414B25" w14:paraId="471927DE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485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abbro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4D1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5ZK308-8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AE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FF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4.8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BA7B4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0F48103F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42E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47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JBS14-1339-B3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AF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DA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6BE8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099CB263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F42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5D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JBS14-1508-B2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53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8C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BDB38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2D81CAC0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4F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</w:t>
            </w: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52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JBS14-1508-B3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36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8D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15985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1FC7AFC6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E15E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72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1495-B3(1)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A72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45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3B9B7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3074D66A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15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anhydrite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34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JBS15-4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E0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4C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16.3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E4469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51013BF1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65E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lamprophyre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BBD50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JBS15-6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659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whole rock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9FF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5.1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E549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2BD5D882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0D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2592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97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C8C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5.8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50E10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Wang et al. 2018</w:t>
            </w:r>
          </w:p>
        </w:tc>
      </w:tr>
      <w:tr w:rsidR="00D42B15" w:rsidRPr="00414B25" w14:paraId="62D1CA53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C9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34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1C4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85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6.7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37B6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45A3C802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BCE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3B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899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563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6.1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0D0C7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0CA4F2C5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D6F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3D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1D7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A32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6.7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138367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27B86A3C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15B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5A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EF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EC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4.9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977D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25BE4014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52D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B96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86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FA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4.4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F384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51DA73DF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FBAA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50C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F31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Cpy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FA8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4.4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F721D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2B15" w:rsidRPr="00414B25" w14:paraId="102C2DEF" w14:textId="77777777" w:rsidTr="00D42B15">
        <w:trPr>
          <w:trHeight w:val="276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1D62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wehrlite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1D9B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JB-42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9774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Py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164F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14B25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4.9</w:t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38E05" w14:textId="77777777" w:rsidR="00D42B15" w:rsidRPr="00414B25" w:rsidRDefault="00D42B15" w:rsidP="00414B25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9EAF4AE" w14:textId="77777777" w:rsidR="00414B25" w:rsidRPr="00740367" w:rsidRDefault="00414B25" w:rsidP="001817C4"/>
    <w:sectPr w:rsidR="00414B25" w:rsidRPr="00740367" w:rsidSect="007403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A7AB" w14:textId="77777777" w:rsidR="001B4728" w:rsidRDefault="001B4728" w:rsidP="00740367">
      <w:r>
        <w:separator/>
      </w:r>
    </w:p>
  </w:endnote>
  <w:endnote w:type="continuationSeparator" w:id="0">
    <w:p w14:paraId="6B5C1C2F" w14:textId="77777777" w:rsidR="001B4728" w:rsidRDefault="001B4728" w:rsidP="0074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0A36" w14:textId="77777777" w:rsidR="001B4728" w:rsidRDefault="001B4728" w:rsidP="00740367">
      <w:r>
        <w:separator/>
      </w:r>
    </w:p>
  </w:footnote>
  <w:footnote w:type="continuationSeparator" w:id="0">
    <w:p w14:paraId="21A0BE05" w14:textId="77777777" w:rsidR="001B4728" w:rsidRDefault="001B4728" w:rsidP="0074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D9"/>
    <w:rsid w:val="000909C2"/>
    <w:rsid w:val="000E567E"/>
    <w:rsid w:val="00163DBE"/>
    <w:rsid w:val="001817C4"/>
    <w:rsid w:val="00193390"/>
    <w:rsid w:val="001B4728"/>
    <w:rsid w:val="00213510"/>
    <w:rsid w:val="00254F00"/>
    <w:rsid w:val="0026218E"/>
    <w:rsid w:val="002712F3"/>
    <w:rsid w:val="002B69EA"/>
    <w:rsid w:val="002D7AC9"/>
    <w:rsid w:val="002F6304"/>
    <w:rsid w:val="00306199"/>
    <w:rsid w:val="0032185C"/>
    <w:rsid w:val="00341366"/>
    <w:rsid w:val="003C6E00"/>
    <w:rsid w:val="003D4169"/>
    <w:rsid w:val="00414B25"/>
    <w:rsid w:val="00416C94"/>
    <w:rsid w:val="00431952"/>
    <w:rsid w:val="004E3839"/>
    <w:rsid w:val="00542698"/>
    <w:rsid w:val="00550723"/>
    <w:rsid w:val="005817AF"/>
    <w:rsid w:val="0059556B"/>
    <w:rsid w:val="00602FF4"/>
    <w:rsid w:val="00606FB5"/>
    <w:rsid w:val="0064294C"/>
    <w:rsid w:val="00684AE9"/>
    <w:rsid w:val="00736942"/>
    <w:rsid w:val="00740367"/>
    <w:rsid w:val="007532FD"/>
    <w:rsid w:val="0081692C"/>
    <w:rsid w:val="008455F8"/>
    <w:rsid w:val="00851B46"/>
    <w:rsid w:val="00873D10"/>
    <w:rsid w:val="008863AE"/>
    <w:rsid w:val="008A6ACD"/>
    <w:rsid w:val="008D499D"/>
    <w:rsid w:val="009010A6"/>
    <w:rsid w:val="00AE1E4F"/>
    <w:rsid w:val="00B4492A"/>
    <w:rsid w:val="00B51D82"/>
    <w:rsid w:val="00BC1838"/>
    <w:rsid w:val="00BD6600"/>
    <w:rsid w:val="00C26C25"/>
    <w:rsid w:val="00CD4FB2"/>
    <w:rsid w:val="00CF494D"/>
    <w:rsid w:val="00D038D9"/>
    <w:rsid w:val="00D42B15"/>
    <w:rsid w:val="00D67DC6"/>
    <w:rsid w:val="00E01F79"/>
    <w:rsid w:val="00E5552B"/>
    <w:rsid w:val="00E65169"/>
    <w:rsid w:val="00E67BFB"/>
    <w:rsid w:val="00F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7D177"/>
  <w15:chartTrackingRefBased/>
  <w15:docId w15:val="{630AC079-09BF-4B95-8C60-059A0E7B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6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03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036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/>
      <vt:lpstr>Table S1 Energy-dispersive X-ray emission spectrometric analyses of PGMs in the </vt:lpstr>
      <vt:lpstr>Table S2 LA-ICP-MS analyses of violarite, polydymite, pyrite, chalcopyrite, and </vt:lpstr>
      <vt:lpstr>Table 1 LA-ICP-MS analyses of maximum, minimum and median values for the base me</vt:lpstr>
      <vt:lpstr>Table S3 S, Ni, Cu and PGE analyses of mineralized whole rocks and in 100% sulfi</vt:lpstr>
      <vt:lpstr>Table S4 Sulfur isotope analyses of sulfides and country rocks in the Jinbaoshan</vt:lpstr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DELL-ROOT1</dc:creator>
  <cp:keywords/>
  <dc:description/>
  <cp:lastModifiedBy>Mackenzie</cp:lastModifiedBy>
  <cp:revision>2</cp:revision>
  <dcterms:created xsi:type="dcterms:W3CDTF">2021-12-01T02:32:00Z</dcterms:created>
  <dcterms:modified xsi:type="dcterms:W3CDTF">2021-12-01T02:32:00Z</dcterms:modified>
</cp:coreProperties>
</file>